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6A79BD">
      <w:pPr>
        <w:rPr>
          <w:sz w:val="18"/>
          <w:szCs w:val="18"/>
        </w:rPr>
      </w:pPr>
      <w:r w:rsidRPr="006A79BD">
        <w:rPr>
          <w:sz w:val="18"/>
          <w:szCs w:val="18"/>
        </w:rPr>
        <w:t>LEXIQUE DU BOIS.</w:t>
      </w:r>
      <w:r w:rsidRPr="006A79BD">
        <w:rPr>
          <w:sz w:val="18"/>
          <w:szCs w:val="18"/>
        </w:rPr>
        <w:br/>
      </w:r>
      <w:r w:rsidRPr="006A79BD">
        <w:rPr>
          <w:sz w:val="18"/>
          <w:szCs w:val="18"/>
        </w:rPr>
        <w:br/>
      </w:r>
      <w:r w:rsidRPr="006A79BD">
        <w:rPr>
          <w:b/>
          <w:bCs/>
          <w:sz w:val="18"/>
          <w:szCs w:val="18"/>
        </w:rPr>
        <w:t>BILLE</w:t>
      </w:r>
      <w:r w:rsidRPr="006A79BD">
        <w:rPr>
          <w:sz w:val="18"/>
          <w:szCs w:val="18"/>
        </w:rPr>
        <w:t xml:space="preserve">, n. fém. Tronçon de grume de longueur variable, destinée à être équarrie. </w:t>
      </w:r>
      <w:r w:rsidRPr="006A79BD">
        <w:rPr>
          <w:i/>
          <w:iCs/>
          <w:sz w:val="18"/>
          <w:szCs w:val="18"/>
        </w:rPr>
        <w:t>Billes de pied</w:t>
      </w:r>
      <w:r w:rsidRPr="006A79BD">
        <w:rPr>
          <w:sz w:val="18"/>
          <w:szCs w:val="18"/>
        </w:rPr>
        <w:t xml:space="preserve"> : portions de tronc immédiatement au-dessus du sol exemptes d’amorces de branches ; parmi elles, on distingue les </w:t>
      </w:r>
      <w:r w:rsidRPr="006A79BD">
        <w:rPr>
          <w:i/>
          <w:iCs/>
          <w:sz w:val="18"/>
          <w:szCs w:val="18"/>
        </w:rPr>
        <w:t>premières</w:t>
      </w:r>
      <w:r w:rsidRPr="006A79BD">
        <w:rPr>
          <w:sz w:val="18"/>
          <w:szCs w:val="18"/>
        </w:rPr>
        <w:t xml:space="preserve"> et </w:t>
      </w:r>
      <w:r w:rsidRPr="006A79BD">
        <w:rPr>
          <w:i/>
          <w:iCs/>
          <w:sz w:val="18"/>
          <w:szCs w:val="18"/>
        </w:rPr>
        <w:t>deuxièmes</w:t>
      </w:r>
      <w:r w:rsidRPr="006A79BD">
        <w:rPr>
          <w:sz w:val="18"/>
          <w:szCs w:val="18"/>
        </w:rPr>
        <w:t xml:space="preserve"> pour la menuiserie, l’ébénisterie, la tonnellerie ou la charpente. </w:t>
      </w:r>
      <w:proofErr w:type="spellStart"/>
      <w:r w:rsidRPr="006A79BD">
        <w:rPr>
          <w:i/>
          <w:iCs/>
          <w:sz w:val="18"/>
          <w:szCs w:val="18"/>
        </w:rPr>
        <w:t>Surbilles</w:t>
      </w:r>
      <w:proofErr w:type="spellEnd"/>
      <w:r w:rsidRPr="006A79BD">
        <w:rPr>
          <w:sz w:val="18"/>
          <w:szCs w:val="18"/>
        </w:rPr>
        <w:t xml:space="preserve"> : situées au dessus des billes de pied, mais de qualité moindre et avec amorces de branches.</w:t>
      </w:r>
      <w:r w:rsidRPr="006A79BD">
        <w:rPr>
          <w:sz w:val="18"/>
          <w:szCs w:val="18"/>
        </w:rPr>
        <w:br/>
      </w:r>
      <w:r w:rsidRPr="006A79BD">
        <w:rPr>
          <w:sz w:val="18"/>
          <w:szCs w:val="18"/>
        </w:rPr>
        <w:br/>
      </w:r>
      <w:r w:rsidRPr="006A79BD">
        <w:rPr>
          <w:b/>
          <w:bCs/>
          <w:sz w:val="18"/>
          <w:szCs w:val="18"/>
        </w:rPr>
        <w:t>BILLON</w:t>
      </w:r>
      <w:r w:rsidRPr="006A79BD">
        <w:rPr>
          <w:sz w:val="18"/>
          <w:szCs w:val="18"/>
        </w:rPr>
        <w:t>, n. masc. Tronçon de bois cylindrique de longueur et diamètre inférieurs à la bille. Petite bille. Pièce de bois cylindrique courte et épaisse. Syn. : rondin.</w:t>
      </w:r>
      <w:r w:rsidRPr="006A79BD">
        <w:rPr>
          <w:sz w:val="18"/>
          <w:szCs w:val="18"/>
        </w:rPr>
        <w:br/>
      </w:r>
      <w:r w:rsidRPr="006A79BD">
        <w:rPr>
          <w:sz w:val="18"/>
          <w:szCs w:val="18"/>
        </w:rPr>
        <w:br/>
      </w:r>
      <w:r w:rsidRPr="006A79BD">
        <w:rPr>
          <w:b/>
          <w:bCs/>
          <w:sz w:val="18"/>
          <w:szCs w:val="18"/>
        </w:rPr>
        <w:t>BILLOT</w:t>
      </w:r>
      <w:r w:rsidRPr="006A79BD">
        <w:rPr>
          <w:sz w:val="18"/>
          <w:szCs w:val="18"/>
        </w:rPr>
        <w:t xml:space="preserve">, n. masc. Pièce de bois tiré d’un tronçon de bille et servant de </w:t>
      </w:r>
      <w:r w:rsidRPr="006A79BD">
        <w:rPr>
          <w:b/>
          <w:bCs/>
          <w:sz w:val="18"/>
          <w:szCs w:val="18"/>
        </w:rPr>
        <w:t>martyr</w:t>
      </w:r>
      <w:r w:rsidRPr="006A79BD">
        <w:rPr>
          <w:sz w:val="18"/>
          <w:szCs w:val="18"/>
        </w:rPr>
        <w:t xml:space="preserve"> pour le fendage du bois de chauffe et à façonner grossièrement certains bois d’œuvre.</w:t>
      </w:r>
      <w:r w:rsidRPr="006A79BD">
        <w:rPr>
          <w:sz w:val="18"/>
          <w:szCs w:val="18"/>
        </w:rPr>
        <w:br/>
      </w:r>
      <w:r w:rsidRPr="006A79BD">
        <w:rPr>
          <w:sz w:val="18"/>
          <w:szCs w:val="18"/>
        </w:rPr>
        <w:br/>
      </w:r>
      <w:r w:rsidRPr="006A79BD">
        <w:rPr>
          <w:b/>
          <w:bCs/>
          <w:sz w:val="18"/>
          <w:szCs w:val="18"/>
        </w:rPr>
        <w:t>BIQUETTE</w:t>
      </w:r>
      <w:r w:rsidRPr="006A79BD">
        <w:rPr>
          <w:sz w:val="18"/>
          <w:szCs w:val="18"/>
        </w:rPr>
        <w:t>, n. fém. Fam : chevalet de sciage.</w:t>
      </w:r>
      <w:r w:rsidRPr="006A79BD">
        <w:rPr>
          <w:sz w:val="18"/>
          <w:szCs w:val="18"/>
        </w:rPr>
        <w:br/>
      </w:r>
      <w:r w:rsidRPr="006A79BD">
        <w:rPr>
          <w:sz w:val="18"/>
          <w:szCs w:val="18"/>
        </w:rPr>
        <w:br/>
      </w:r>
      <w:r w:rsidRPr="006A79BD">
        <w:rPr>
          <w:b/>
          <w:bCs/>
          <w:sz w:val="18"/>
          <w:szCs w:val="18"/>
        </w:rPr>
        <w:t>BÛCHE</w:t>
      </w:r>
      <w:r w:rsidRPr="006A79BD">
        <w:rPr>
          <w:sz w:val="18"/>
          <w:szCs w:val="18"/>
        </w:rPr>
        <w:t>, n. fém. Tronçon de bois cylindrique ou refendu, de longueur et de grosseur variables, destiné à être brûlé.</w:t>
      </w:r>
      <w:r w:rsidRPr="006A79BD">
        <w:rPr>
          <w:sz w:val="18"/>
          <w:szCs w:val="18"/>
        </w:rPr>
        <w:br/>
      </w:r>
      <w:r w:rsidRPr="006A79BD">
        <w:rPr>
          <w:sz w:val="18"/>
          <w:szCs w:val="18"/>
        </w:rPr>
        <w:br/>
      </w:r>
      <w:r w:rsidRPr="006A79BD">
        <w:rPr>
          <w:b/>
          <w:bCs/>
          <w:sz w:val="18"/>
          <w:szCs w:val="18"/>
        </w:rPr>
        <w:t>BÛCHER</w:t>
      </w:r>
      <w:r w:rsidRPr="006A79BD">
        <w:rPr>
          <w:sz w:val="18"/>
          <w:szCs w:val="18"/>
        </w:rPr>
        <w:t>, n. masc. Tas de bois prêt à être brûlé. Lieu où est entreposé le bois de chauffage</w:t>
      </w:r>
      <w:r w:rsidRPr="006A79BD">
        <w:rPr>
          <w:sz w:val="18"/>
          <w:szCs w:val="18"/>
        </w:rPr>
        <w:br/>
      </w:r>
      <w:r w:rsidRPr="006A79BD">
        <w:rPr>
          <w:sz w:val="18"/>
          <w:szCs w:val="18"/>
        </w:rPr>
        <w:br/>
      </w:r>
      <w:r w:rsidRPr="006A79BD">
        <w:rPr>
          <w:b/>
          <w:bCs/>
          <w:sz w:val="18"/>
          <w:szCs w:val="18"/>
        </w:rPr>
        <w:t>BÛCHERONNAGE</w:t>
      </w:r>
      <w:r w:rsidRPr="006A79BD">
        <w:rPr>
          <w:sz w:val="18"/>
          <w:szCs w:val="18"/>
        </w:rPr>
        <w:t>, n. masc. Coupe d’arbres, effectuée par le bûcheron en forêt. Il comporte aussi l’ébranchage des arbres abattus pour faciliter le transport et la manutention des grumes.</w:t>
      </w:r>
      <w:r w:rsidRPr="006A79BD">
        <w:rPr>
          <w:sz w:val="18"/>
          <w:szCs w:val="18"/>
        </w:rPr>
        <w:br/>
      </w:r>
      <w:r w:rsidRPr="006A79BD">
        <w:rPr>
          <w:sz w:val="18"/>
          <w:szCs w:val="18"/>
        </w:rPr>
        <w:br/>
      </w:r>
      <w:r w:rsidRPr="006A79BD">
        <w:rPr>
          <w:b/>
          <w:bCs/>
          <w:sz w:val="18"/>
          <w:szCs w:val="18"/>
        </w:rPr>
        <w:t>CHARPENTERIE</w:t>
      </w:r>
      <w:r w:rsidRPr="006A79BD">
        <w:rPr>
          <w:sz w:val="18"/>
          <w:szCs w:val="18"/>
        </w:rPr>
        <w:t>, n. fém. Ensemble des techniques consistant à façonner et à assembler le bois destiné à réaliser l’ossature (</w:t>
      </w:r>
      <w:proofErr w:type="spellStart"/>
      <w:r w:rsidRPr="006A79BD">
        <w:rPr>
          <w:sz w:val="18"/>
          <w:szCs w:val="18"/>
        </w:rPr>
        <w:t>charpen-te</w:t>
      </w:r>
      <w:proofErr w:type="spellEnd"/>
      <w:r w:rsidRPr="006A79BD">
        <w:rPr>
          <w:sz w:val="18"/>
          <w:szCs w:val="18"/>
        </w:rPr>
        <w:t>) des constructions.</w:t>
      </w:r>
      <w:r w:rsidRPr="006A79BD">
        <w:rPr>
          <w:sz w:val="18"/>
          <w:szCs w:val="18"/>
        </w:rPr>
        <w:br/>
      </w:r>
      <w:r w:rsidRPr="006A79BD">
        <w:rPr>
          <w:sz w:val="18"/>
          <w:szCs w:val="18"/>
        </w:rPr>
        <w:br/>
      </w:r>
      <w:r w:rsidRPr="006A79BD">
        <w:rPr>
          <w:b/>
          <w:bCs/>
          <w:sz w:val="18"/>
          <w:szCs w:val="18"/>
        </w:rPr>
        <w:t>CHICOT</w:t>
      </w:r>
      <w:r w:rsidRPr="006A79BD">
        <w:rPr>
          <w:sz w:val="18"/>
          <w:szCs w:val="18"/>
        </w:rPr>
        <w:t>, n. masc. Tronc sur lequel il reste des moignons de branches.</w:t>
      </w:r>
      <w:r w:rsidRPr="006A79BD">
        <w:rPr>
          <w:sz w:val="18"/>
          <w:szCs w:val="18"/>
        </w:rPr>
        <w:br/>
      </w:r>
      <w:r w:rsidRPr="006A79BD">
        <w:rPr>
          <w:sz w:val="18"/>
          <w:szCs w:val="18"/>
        </w:rPr>
        <w:br/>
      </w:r>
      <w:r w:rsidRPr="006A79BD">
        <w:rPr>
          <w:b/>
          <w:bCs/>
          <w:sz w:val="18"/>
          <w:szCs w:val="18"/>
        </w:rPr>
        <w:t>COGNÉE</w:t>
      </w:r>
      <w:r w:rsidRPr="006A79BD">
        <w:rPr>
          <w:sz w:val="18"/>
          <w:szCs w:val="18"/>
        </w:rPr>
        <w:t>, n. fém. Hache à fer étroit muni d’un long manche droit ou galbé, servant à abattre les arbres et à dégrossir le bois.</w:t>
      </w:r>
      <w:r w:rsidRPr="006A79BD">
        <w:rPr>
          <w:sz w:val="18"/>
          <w:szCs w:val="18"/>
        </w:rPr>
        <w:br/>
      </w:r>
      <w:r w:rsidRPr="006A79BD">
        <w:rPr>
          <w:sz w:val="18"/>
          <w:szCs w:val="18"/>
        </w:rPr>
        <w:br/>
      </w:r>
      <w:r w:rsidRPr="006A79BD">
        <w:rPr>
          <w:b/>
          <w:bCs/>
          <w:sz w:val="18"/>
          <w:szCs w:val="18"/>
        </w:rPr>
        <w:t>CORDE</w:t>
      </w:r>
      <w:r w:rsidRPr="006A79BD">
        <w:rPr>
          <w:sz w:val="18"/>
          <w:szCs w:val="18"/>
        </w:rPr>
        <w:t xml:space="preserve">, n. fém. Mesure de volume de bois valant environ deux stères (3,84 m3). </w:t>
      </w:r>
      <w:r w:rsidRPr="006A79BD">
        <w:rPr>
          <w:i/>
          <w:iCs/>
          <w:sz w:val="18"/>
          <w:szCs w:val="18"/>
        </w:rPr>
        <w:t>Bois de corde</w:t>
      </w:r>
      <w:r w:rsidRPr="006A79BD">
        <w:rPr>
          <w:sz w:val="18"/>
          <w:szCs w:val="18"/>
        </w:rPr>
        <w:t xml:space="preserve"> : bois de faible diamètre mis en stère et destiné à être brûler. </w:t>
      </w:r>
      <w:r w:rsidRPr="006A79BD">
        <w:rPr>
          <w:sz w:val="18"/>
          <w:szCs w:val="18"/>
        </w:rPr>
        <w:br/>
      </w:r>
      <w:r w:rsidRPr="006A79BD">
        <w:rPr>
          <w:sz w:val="18"/>
          <w:szCs w:val="18"/>
        </w:rPr>
        <w:br/>
      </w:r>
      <w:r w:rsidRPr="006A79BD">
        <w:rPr>
          <w:b/>
          <w:bCs/>
          <w:sz w:val="18"/>
          <w:szCs w:val="18"/>
        </w:rPr>
        <w:t>COUPE</w:t>
      </w:r>
      <w:r w:rsidRPr="006A79BD">
        <w:rPr>
          <w:sz w:val="18"/>
          <w:szCs w:val="18"/>
        </w:rPr>
        <w:t>, n. fém. Abattage des arbres pour leur exploitation.</w:t>
      </w:r>
      <w:r w:rsidRPr="006A79BD">
        <w:rPr>
          <w:b/>
          <w:bCs/>
          <w:sz w:val="18"/>
          <w:szCs w:val="18"/>
        </w:rPr>
        <w:t xml:space="preserve"> Coupe claire</w:t>
      </w:r>
      <w:r w:rsidRPr="006A79BD">
        <w:rPr>
          <w:sz w:val="18"/>
          <w:szCs w:val="18"/>
        </w:rPr>
        <w:t xml:space="preserve"> : coupe sévère clairsemant les arbres. </w:t>
      </w:r>
      <w:r w:rsidRPr="006A79BD">
        <w:rPr>
          <w:b/>
          <w:bCs/>
          <w:sz w:val="18"/>
          <w:szCs w:val="18"/>
        </w:rPr>
        <w:t>Coupe sombre</w:t>
      </w:r>
      <w:r w:rsidRPr="006A79BD">
        <w:rPr>
          <w:sz w:val="18"/>
          <w:szCs w:val="18"/>
        </w:rPr>
        <w:t xml:space="preserve"> : coupe épargnant suffisamment d’arbres pour laisser de l’ombre.</w:t>
      </w:r>
      <w:r w:rsidRPr="006A79BD">
        <w:rPr>
          <w:sz w:val="18"/>
          <w:szCs w:val="18"/>
        </w:rPr>
        <w:br/>
      </w:r>
      <w:r w:rsidRPr="006A79BD">
        <w:rPr>
          <w:sz w:val="18"/>
          <w:szCs w:val="18"/>
        </w:rPr>
        <w:br/>
      </w:r>
      <w:r w:rsidRPr="006A79BD">
        <w:rPr>
          <w:b/>
          <w:bCs/>
          <w:sz w:val="18"/>
          <w:szCs w:val="18"/>
        </w:rPr>
        <w:t>COURONNE</w:t>
      </w:r>
      <w:r w:rsidRPr="006A79BD">
        <w:rPr>
          <w:sz w:val="18"/>
          <w:szCs w:val="18"/>
        </w:rPr>
        <w:t xml:space="preserve">, n. fém. Ensemble des branches et du feuillage. Syn. : </w:t>
      </w:r>
      <w:r w:rsidRPr="006A79BD">
        <w:rPr>
          <w:b/>
          <w:bCs/>
          <w:sz w:val="18"/>
          <w:szCs w:val="18"/>
        </w:rPr>
        <w:t>houppie</w:t>
      </w:r>
      <w:r w:rsidRPr="006A79BD">
        <w:rPr>
          <w:sz w:val="18"/>
          <w:szCs w:val="18"/>
        </w:rPr>
        <w:t>r.</w:t>
      </w:r>
      <w:r w:rsidRPr="006A79BD">
        <w:rPr>
          <w:sz w:val="18"/>
          <w:szCs w:val="18"/>
        </w:rPr>
        <w:br/>
      </w:r>
      <w:r w:rsidRPr="006A79BD">
        <w:rPr>
          <w:sz w:val="18"/>
          <w:szCs w:val="18"/>
        </w:rPr>
        <w:br/>
      </w:r>
      <w:r w:rsidRPr="006A79BD">
        <w:rPr>
          <w:b/>
          <w:bCs/>
          <w:sz w:val="18"/>
          <w:szCs w:val="18"/>
        </w:rPr>
        <w:t>ÉCOT</w:t>
      </w:r>
      <w:r w:rsidRPr="006A79BD">
        <w:rPr>
          <w:sz w:val="18"/>
          <w:szCs w:val="18"/>
        </w:rPr>
        <w:t>, n. masc. Tronçon de branche restant sur le tronc d’un arbre mal élagué.</w:t>
      </w:r>
      <w:r w:rsidRPr="006A79BD">
        <w:rPr>
          <w:sz w:val="18"/>
          <w:szCs w:val="18"/>
        </w:rPr>
        <w:br/>
      </w:r>
      <w:r w:rsidRPr="006A79BD">
        <w:rPr>
          <w:sz w:val="18"/>
          <w:szCs w:val="18"/>
        </w:rPr>
        <w:br/>
      </w:r>
      <w:r w:rsidRPr="006A79BD">
        <w:rPr>
          <w:b/>
          <w:bCs/>
          <w:sz w:val="18"/>
          <w:szCs w:val="18"/>
        </w:rPr>
        <w:t>ÉCUISSER</w:t>
      </w:r>
      <w:r w:rsidRPr="006A79BD">
        <w:rPr>
          <w:sz w:val="18"/>
          <w:szCs w:val="18"/>
        </w:rPr>
        <w:t>, v. tr. Lorsque le tronc d’un arbre se fend ou éclate au moment où il s’abat : il s’écuisse.</w:t>
      </w:r>
      <w:r w:rsidRPr="006A79BD">
        <w:rPr>
          <w:sz w:val="18"/>
          <w:szCs w:val="18"/>
        </w:rPr>
        <w:br/>
      </w:r>
      <w:r w:rsidRPr="006A79BD">
        <w:rPr>
          <w:sz w:val="18"/>
          <w:szCs w:val="18"/>
        </w:rPr>
        <w:br/>
      </w:r>
      <w:r w:rsidRPr="006A79BD">
        <w:rPr>
          <w:b/>
          <w:bCs/>
          <w:sz w:val="18"/>
          <w:szCs w:val="18"/>
        </w:rPr>
        <w:t>EFFEMELLER</w:t>
      </w:r>
      <w:r w:rsidRPr="006A79BD">
        <w:rPr>
          <w:sz w:val="18"/>
          <w:szCs w:val="18"/>
        </w:rPr>
        <w:t>, v. tr. Ôter d’une forêt, d’un bois, les sujets morts ou mauvais.</w:t>
      </w:r>
      <w:r w:rsidRPr="006A79BD">
        <w:rPr>
          <w:sz w:val="18"/>
          <w:szCs w:val="18"/>
        </w:rPr>
        <w:br/>
      </w:r>
      <w:r w:rsidRPr="006A79BD">
        <w:rPr>
          <w:sz w:val="18"/>
          <w:szCs w:val="18"/>
        </w:rPr>
        <w:br/>
      </w:r>
      <w:r w:rsidRPr="006A79BD">
        <w:rPr>
          <w:b/>
          <w:bCs/>
          <w:sz w:val="18"/>
          <w:szCs w:val="18"/>
        </w:rPr>
        <w:t>ENCROUÉ, ÉE</w:t>
      </w:r>
      <w:r w:rsidRPr="006A79BD">
        <w:rPr>
          <w:sz w:val="18"/>
          <w:szCs w:val="18"/>
        </w:rPr>
        <w:t>, adj. Arbre qui en tombant s’est pris dans les branches d’un autre et qui y reste emmêlé.</w:t>
      </w:r>
      <w:r w:rsidRPr="006A79BD">
        <w:rPr>
          <w:sz w:val="18"/>
          <w:szCs w:val="18"/>
        </w:rPr>
        <w:br/>
      </w:r>
      <w:r w:rsidRPr="006A79BD">
        <w:rPr>
          <w:sz w:val="18"/>
          <w:szCs w:val="18"/>
        </w:rPr>
        <w:br/>
      </w:r>
      <w:r w:rsidRPr="006A79BD">
        <w:rPr>
          <w:b/>
          <w:bCs/>
          <w:sz w:val="18"/>
          <w:szCs w:val="18"/>
        </w:rPr>
        <w:t>ENCROUER</w:t>
      </w:r>
      <w:r w:rsidRPr="006A79BD">
        <w:rPr>
          <w:sz w:val="18"/>
          <w:szCs w:val="18"/>
        </w:rPr>
        <w:t>, v. tr. S’</w:t>
      </w:r>
      <w:proofErr w:type="spellStart"/>
      <w:r w:rsidRPr="006A79BD">
        <w:rPr>
          <w:sz w:val="18"/>
          <w:szCs w:val="18"/>
        </w:rPr>
        <w:t>encrouer</w:t>
      </w:r>
      <w:proofErr w:type="spellEnd"/>
      <w:r w:rsidRPr="006A79BD">
        <w:rPr>
          <w:sz w:val="18"/>
          <w:szCs w:val="18"/>
        </w:rPr>
        <w:t xml:space="preserve"> : un arbre qu’on abat et qui se prend les branches dans celles de ses voisin sans pouvoir s’en dégager : s’</w:t>
      </w:r>
      <w:proofErr w:type="spellStart"/>
      <w:r w:rsidRPr="006A79BD">
        <w:rPr>
          <w:sz w:val="18"/>
          <w:szCs w:val="18"/>
        </w:rPr>
        <w:t>encroue</w:t>
      </w:r>
      <w:proofErr w:type="spellEnd"/>
      <w:r w:rsidRPr="006A79BD">
        <w:rPr>
          <w:sz w:val="18"/>
          <w:szCs w:val="18"/>
        </w:rPr>
        <w:t>.</w:t>
      </w:r>
      <w:r w:rsidRPr="006A79BD">
        <w:rPr>
          <w:sz w:val="18"/>
          <w:szCs w:val="18"/>
        </w:rPr>
        <w:br/>
      </w:r>
      <w:r w:rsidRPr="006A79BD">
        <w:rPr>
          <w:sz w:val="18"/>
          <w:szCs w:val="18"/>
        </w:rPr>
        <w:br/>
      </w:r>
      <w:r w:rsidRPr="006A79BD">
        <w:rPr>
          <w:b/>
          <w:bCs/>
          <w:sz w:val="18"/>
          <w:szCs w:val="18"/>
        </w:rPr>
        <w:t>ÉHOUPER ou ÉHOUPPER</w:t>
      </w:r>
      <w:r w:rsidRPr="006A79BD">
        <w:rPr>
          <w:sz w:val="18"/>
          <w:szCs w:val="18"/>
        </w:rPr>
        <w:t xml:space="preserve">, v. tr. Couper le houppier, le sommet d’un arbre. Syn. : </w:t>
      </w:r>
      <w:proofErr w:type="gramStart"/>
      <w:r w:rsidRPr="006A79BD">
        <w:rPr>
          <w:sz w:val="18"/>
          <w:szCs w:val="18"/>
        </w:rPr>
        <w:t>étêter</w:t>
      </w:r>
      <w:proofErr w:type="gramEnd"/>
      <w:r w:rsidRPr="006A79BD">
        <w:rPr>
          <w:sz w:val="18"/>
          <w:szCs w:val="18"/>
        </w:rPr>
        <w:t>, écimer.</w:t>
      </w:r>
      <w:r w:rsidRPr="006A79BD">
        <w:rPr>
          <w:sz w:val="18"/>
          <w:szCs w:val="18"/>
        </w:rPr>
        <w:br/>
      </w:r>
      <w:r w:rsidRPr="006A79BD">
        <w:rPr>
          <w:sz w:val="18"/>
          <w:szCs w:val="18"/>
        </w:rPr>
        <w:br/>
      </w:r>
      <w:r w:rsidRPr="006A79BD">
        <w:rPr>
          <w:b/>
          <w:bCs/>
          <w:sz w:val="18"/>
          <w:szCs w:val="18"/>
        </w:rPr>
        <w:t>ÉQUARRI, E,</w:t>
      </w:r>
      <w:r w:rsidRPr="006A79BD">
        <w:rPr>
          <w:sz w:val="18"/>
          <w:szCs w:val="18"/>
        </w:rPr>
        <w:t xml:space="preserve"> adj. Bois usin</w:t>
      </w:r>
      <w:r>
        <w:rPr>
          <w:sz w:val="18"/>
          <w:szCs w:val="18"/>
        </w:rPr>
        <w:t>é de section carrée ou rectangu</w:t>
      </w:r>
      <w:r w:rsidRPr="006A79BD">
        <w:rPr>
          <w:sz w:val="18"/>
          <w:szCs w:val="18"/>
        </w:rPr>
        <w:t>l</w:t>
      </w:r>
      <w:r>
        <w:rPr>
          <w:sz w:val="18"/>
          <w:szCs w:val="18"/>
        </w:rPr>
        <w:t>a</w:t>
      </w:r>
      <w:r w:rsidRPr="006A79BD">
        <w:rPr>
          <w:sz w:val="18"/>
          <w:szCs w:val="18"/>
        </w:rPr>
        <w:t>ire. Les dimensions de la section comme la longueur des pièces correspondent à des normes de construction selon leur destination. Dans ce cas, on parle de bois normalisés.</w:t>
      </w:r>
      <w:r w:rsidRPr="006A79BD">
        <w:rPr>
          <w:sz w:val="18"/>
          <w:szCs w:val="18"/>
        </w:rPr>
        <w:br/>
      </w:r>
      <w:r w:rsidRPr="006A79BD">
        <w:rPr>
          <w:sz w:val="18"/>
          <w:szCs w:val="18"/>
        </w:rPr>
        <w:br/>
      </w:r>
      <w:r w:rsidRPr="006A79BD">
        <w:rPr>
          <w:b/>
          <w:bCs/>
          <w:sz w:val="18"/>
          <w:szCs w:val="18"/>
        </w:rPr>
        <w:t>ÉQUARRIR</w:t>
      </w:r>
      <w:r w:rsidRPr="006A79BD">
        <w:rPr>
          <w:sz w:val="18"/>
          <w:szCs w:val="18"/>
        </w:rPr>
        <w:t>, v. tr. Donner une section carrée ou rectangulaire à des bois cylindriques.</w:t>
      </w:r>
      <w:r w:rsidRPr="006A79BD">
        <w:rPr>
          <w:sz w:val="18"/>
          <w:szCs w:val="18"/>
        </w:rPr>
        <w:br/>
      </w:r>
      <w:r w:rsidRPr="006A79BD">
        <w:rPr>
          <w:sz w:val="18"/>
          <w:szCs w:val="18"/>
        </w:rPr>
        <w:br/>
      </w:r>
      <w:r w:rsidRPr="006A79BD">
        <w:rPr>
          <w:b/>
          <w:bCs/>
          <w:sz w:val="18"/>
          <w:szCs w:val="18"/>
        </w:rPr>
        <w:t>FASCINE</w:t>
      </w:r>
      <w:r w:rsidRPr="006A79BD">
        <w:rPr>
          <w:sz w:val="18"/>
          <w:szCs w:val="18"/>
        </w:rPr>
        <w:t>, n. fém. Petit fagot très serré constitué de branchettes dont le diamètre est inférieur à celui d’un doigt.</w:t>
      </w:r>
      <w:r w:rsidRPr="006A79BD">
        <w:rPr>
          <w:sz w:val="18"/>
          <w:szCs w:val="18"/>
        </w:rPr>
        <w:br/>
      </w:r>
      <w:r w:rsidRPr="006A79BD">
        <w:rPr>
          <w:sz w:val="18"/>
          <w:szCs w:val="18"/>
        </w:rPr>
        <w:br/>
      </w:r>
      <w:r w:rsidRPr="006A79BD">
        <w:rPr>
          <w:b/>
          <w:bCs/>
          <w:sz w:val="18"/>
          <w:szCs w:val="18"/>
        </w:rPr>
        <w:t>FEUILLARD</w:t>
      </w:r>
      <w:r w:rsidRPr="006A79BD">
        <w:rPr>
          <w:sz w:val="18"/>
          <w:szCs w:val="18"/>
        </w:rPr>
        <w:t>, n. masc. Lien plat en métal, en matière plastique ou en bois.</w:t>
      </w:r>
      <w:r w:rsidRPr="006A79BD">
        <w:rPr>
          <w:sz w:val="18"/>
          <w:szCs w:val="18"/>
        </w:rPr>
        <w:br/>
      </w:r>
      <w:r w:rsidRPr="006A79BD">
        <w:rPr>
          <w:sz w:val="18"/>
          <w:szCs w:val="18"/>
        </w:rPr>
        <w:br/>
      </w:r>
      <w:r w:rsidRPr="006A79BD">
        <w:rPr>
          <w:b/>
          <w:bCs/>
          <w:sz w:val="18"/>
          <w:szCs w:val="18"/>
        </w:rPr>
        <w:t>FEUILLARDIER</w:t>
      </w:r>
      <w:r w:rsidRPr="006A79BD">
        <w:rPr>
          <w:sz w:val="18"/>
          <w:szCs w:val="18"/>
        </w:rPr>
        <w:t>, n. masc. Ouvrie</w:t>
      </w:r>
      <w:r>
        <w:rPr>
          <w:sz w:val="18"/>
          <w:szCs w:val="18"/>
        </w:rPr>
        <w:t>r saisonnier qui fait des feuil</w:t>
      </w:r>
      <w:r w:rsidRPr="006A79BD">
        <w:rPr>
          <w:sz w:val="18"/>
          <w:szCs w:val="18"/>
        </w:rPr>
        <w:t>lards. Activité en voie de disparition.</w:t>
      </w:r>
      <w:r w:rsidRPr="006A79BD">
        <w:rPr>
          <w:sz w:val="18"/>
          <w:szCs w:val="18"/>
        </w:rPr>
        <w:br/>
      </w:r>
      <w:r w:rsidRPr="006A79BD">
        <w:rPr>
          <w:sz w:val="18"/>
          <w:szCs w:val="18"/>
        </w:rPr>
        <w:br/>
      </w:r>
      <w:r w:rsidRPr="006A79BD">
        <w:rPr>
          <w:b/>
          <w:bCs/>
          <w:sz w:val="18"/>
          <w:szCs w:val="18"/>
        </w:rPr>
        <w:t>FORESTAGE</w:t>
      </w:r>
      <w:r w:rsidRPr="006A79BD">
        <w:rPr>
          <w:sz w:val="18"/>
          <w:szCs w:val="18"/>
        </w:rPr>
        <w:t>, n. masc. Tous les travaux d’entretien, de gestion et d’exploitation de la forêt.</w:t>
      </w:r>
      <w:r w:rsidRPr="006A79BD">
        <w:rPr>
          <w:sz w:val="18"/>
          <w:szCs w:val="18"/>
        </w:rPr>
        <w:br/>
      </w:r>
      <w:r w:rsidRPr="006A79BD">
        <w:rPr>
          <w:sz w:val="18"/>
          <w:szCs w:val="18"/>
        </w:rPr>
        <w:lastRenderedPageBreak/>
        <w:br/>
      </w:r>
      <w:r w:rsidRPr="006A79BD">
        <w:rPr>
          <w:b/>
          <w:bCs/>
          <w:sz w:val="18"/>
          <w:szCs w:val="18"/>
        </w:rPr>
        <w:t>FROISSARTAGE</w:t>
      </w:r>
      <w:r w:rsidRPr="006A79BD">
        <w:rPr>
          <w:sz w:val="18"/>
          <w:szCs w:val="18"/>
        </w:rPr>
        <w:t>, n. masc. Technique de construction simple avec des moyens simples inventée pendant les années 1930 par Michel FROISSART.</w:t>
      </w:r>
      <w:r w:rsidRPr="006A79BD">
        <w:rPr>
          <w:sz w:val="18"/>
          <w:szCs w:val="18"/>
        </w:rPr>
        <w:br/>
      </w:r>
      <w:r w:rsidRPr="006A79BD">
        <w:rPr>
          <w:sz w:val="18"/>
          <w:szCs w:val="18"/>
        </w:rPr>
        <w:br/>
      </w:r>
      <w:r w:rsidRPr="006A79BD">
        <w:rPr>
          <w:b/>
          <w:bCs/>
          <w:sz w:val="18"/>
          <w:szCs w:val="18"/>
        </w:rPr>
        <w:t>FÛT</w:t>
      </w:r>
      <w:r w:rsidRPr="006A79BD">
        <w:rPr>
          <w:sz w:val="18"/>
          <w:szCs w:val="18"/>
        </w:rPr>
        <w:t>, n. masc. Partie du tronc la plus droite possible, dépourvue de branches, située entre le sol et le houppier.</w:t>
      </w:r>
      <w:r w:rsidRPr="006A79BD">
        <w:rPr>
          <w:sz w:val="18"/>
          <w:szCs w:val="18"/>
        </w:rPr>
        <w:br/>
      </w:r>
      <w:r w:rsidRPr="006A79BD">
        <w:rPr>
          <w:sz w:val="18"/>
          <w:szCs w:val="18"/>
        </w:rPr>
        <w:br/>
      </w:r>
      <w:r w:rsidRPr="006A79BD">
        <w:rPr>
          <w:b/>
          <w:bCs/>
          <w:sz w:val="18"/>
          <w:szCs w:val="18"/>
        </w:rPr>
        <w:t>FUTAIE</w:t>
      </w:r>
      <w:r w:rsidRPr="006A79BD">
        <w:rPr>
          <w:sz w:val="18"/>
          <w:szCs w:val="18"/>
        </w:rPr>
        <w:t xml:space="preserve">, n. fém. Forêt dont les arbres sont exploités lorsqu’ils ont atteint une grande hauteur. </w:t>
      </w:r>
      <w:r w:rsidRPr="006A79BD">
        <w:rPr>
          <w:i/>
          <w:iCs/>
          <w:sz w:val="18"/>
          <w:szCs w:val="18"/>
        </w:rPr>
        <w:t>Haute futaie</w:t>
      </w:r>
      <w:r w:rsidRPr="006A79BD">
        <w:rPr>
          <w:sz w:val="18"/>
          <w:szCs w:val="18"/>
        </w:rPr>
        <w:t xml:space="preserve"> : forêt arrivée à toute sa hauteur, ses sujets ont plus de 100 ans. La futaie s’obtient en laissant pousser serrés les arbres, car devant lutter pour aller chercher la lumière au-dessus de l’ombre que leur font leurs voisins, ils deviennent plus grands et plus droits.</w:t>
      </w:r>
      <w:r w:rsidRPr="006A79BD">
        <w:rPr>
          <w:sz w:val="18"/>
          <w:szCs w:val="18"/>
        </w:rPr>
        <w:br/>
      </w:r>
      <w:r w:rsidRPr="006A79BD">
        <w:rPr>
          <w:sz w:val="18"/>
          <w:szCs w:val="18"/>
        </w:rPr>
        <w:br/>
      </w:r>
      <w:r w:rsidRPr="006A79BD">
        <w:rPr>
          <w:b/>
          <w:bCs/>
          <w:sz w:val="18"/>
          <w:szCs w:val="18"/>
        </w:rPr>
        <w:t>GABION</w:t>
      </w:r>
      <w:r w:rsidRPr="006A79BD">
        <w:rPr>
          <w:sz w:val="18"/>
          <w:szCs w:val="18"/>
        </w:rPr>
        <w:t>, n. masc. Panier sans fond destiné à retenir des matériaux. Il peut être fixé au sol ou mobile. Abri construit avec la technique du gabionnage ou avec des gabions.</w:t>
      </w:r>
      <w:r w:rsidRPr="006A79BD">
        <w:rPr>
          <w:sz w:val="18"/>
          <w:szCs w:val="18"/>
        </w:rPr>
        <w:br/>
      </w:r>
      <w:r w:rsidRPr="006A79BD">
        <w:rPr>
          <w:sz w:val="18"/>
          <w:szCs w:val="18"/>
        </w:rPr>
        <w:br/>
      </w:r>
      <w:r w:rsidRPr="006A79BD">
        <w:rPr>
          <w:b/>
          <w:bCs/>
          <w:sz w:val="18"/>
          <w:szCs w:val="18"/>
        </w:rPr>
        <w:t>GABIONNAGE</w:t>
      </w:r>
      <w:r w:rsidRPr="006A79BD">
        <w:rPr>
          <w:sz w:val="18"/>
          <w:szCs w:val="18"/>
        </w:rPr>
        <w:t xml:space="preserve">, n. masc. Technique consistant à retenir un matériau par un treillis de branches maintenu par des piquets. </w:t>
      </w:r>
      <w:r w:rsidRPr="006A79BD">
        <w:rPr>
          <w:sz w:val="18"/>
          <w:szCs w:val="18"/>
        </w:rPr>
        <w:br/>
      </w:r>
      <w:r w:rsidRPr="006A79BD">
        <w:rPr>
          <w:sz w:val="18"/>
          <w:szCs w:val="18"/>
        </w:rPr>
        <w:br/>
      </w:r>
      <w:r w:rsidRPr="006A79BD">
        <w:rPr>
          <w:b/>
          <w:bCs/>
          <w:sz w:val="18"/>
          <w:szCs w:val="18"/>
        </w:rPr>
        <w:t>GRUME</w:t>
      </w:r>
      <w:r w:rsidRPr="006A79BD">
        <w:rPr>
          <w:sz w:val="18"/>
          <w:szCs w:val="18"/>
        </w:rPr>
        <w:t>, n. fém. Nom donné, après l’abattage, au tronc débarrassé de son houppier et de ses racines, mais ayant conservé son écorce. Écorce laissée sur le bois coupé.</w:t>
      </w:r>
      <w:r w:rsidRPr="006A79BD">
        <w:rPr>
          <w:sz w:val="18"/>
          <w:szCs w:val="18"/>
        </w:rPr>
        <w:br/>
      </w:r>
      <w:r w:rsidRPr="006A79BD">
        <w:rPr>
          <w:sz w:val="18"/>
          <w:szCs w:val="18"/>
        </w:rPr>
        <w:br/>
      </w:r>
      <w:r w:rsidRPr="006A79BD">
        <w:rPr>
          <w:b/>
          <w:bCs/>
          <w:sz w:val="18"/>
          <w:szCs w:val="18"/>
        </w:rPr>
        <w:t>HOUPPIER</w:t>
      </w:r>
      <w:r w:rsidRPr="006A79BD">
        <w:rPr>
          <w:sz w:val="18"/>
          <w:szCs w:val="18"/>
        </w:rPr>
        <w:t>, n. masc. L’ensemble des branches d’un arbre dont le tronc est nu. Par extension arbre dont on a coupé toutes les branches du tronc pour ne laisser subsister que celle du sommet ou cime.</w:t>
      </w:r>
      <w:r w:rsidRPr="006A79BD">
        <w:rPr>
          <w:sz w:val="18"/>
          <w:szCs w:val="18"/>
        </w:rPr>
        <w:br/>
      </w:r>
      <w:r w:rsidRPr="006A79BD">
        <w:rPr>
          <w:sz w:val="18"/>
          <w:szCs w:val="18"/>
        </w:rPr>
        <w:br/>
      </w:r>
      <w:r w:rsidRPr="006A79BD">
        <w:rPr>
          <w:b/>
          <w:bCs/>
          <w:sz w:val="18"/>
          <w:szCs w:val="18"/>
        </w:rPr>
        <w:t>LIERNE</w:t>
      </w:r>
      <w:r w:rsidRPr="006A79BD">
        <w:rPr>
          <w:sz w:val="18"/>
          <w:szCs w:val="18"/>
        </w:rPr>
        <w:t xml:space="preserve">, n. fém. Pièce de bois liant en diagonal deux pièces de bois parallèles. Deux liernes </w:t>
      </w:r>
      <w:proofErr w:type="gramStart"/>
      <w:r w:rsidRPr="006A79BD">
        <w:rPr>
          <w:sz w:val="18"/>
          <w:szCs w:val="18"/>
        </w:rPr>
        <w:t>croisées</w:t>
      </w:r>
      <w:proofErr w:type="gramEnd"/>
      <w:r w:rsidRPr="006A79BD">
        <w:rPr>
          <w:sz w:val="18"/>
          <w:szCs w:val="18"/>
        </w:rPr>
        <w:t xml:space="preserve"> forment une croix de saint André.</w:t>
      </w:r>
      <w:r w:rsidRPr="006A79BD">
        <w:rPr>
          <w:sz w:val="18"/>
          <w:szCs w:val="18"/>
        </w:rPr>
        <w:br/>
      </w:r>
      <w:r w:rsidRPr="006A79BD">
        <w:rPr>
          <w:sz w:val="18"/>
          <w:szCs w:val="18"/>
        </w:rPr>
        <w:br/>
      </w:r>
      <w:r w:rsidRPr="006A79BD">
        <w:rPr>
          <w:b/>
          <w:bCs/>
          <w:sz w:val="18"/>
          <w:szCs w:val="18"/>
        </w:rPr>
        <w:t>LONGRINE</w:t>
      </w:r>
      <w:r w:rsidRPr="006A79BD">
        <w:rPr>
          <w:sz w:val="18"/>
          <w:szCs w:val="18"/>
        </w:rPr>
        <w:t>, n. fém. Pièce de bois longitudinale et horizontale d’une construction où viennent s’appuyer à angle droit les traverses et en diagonale les liernes.</w:t>
      </w:r>
      <w:r w:rsidRPr="006A79BD">
        <w:rPr>
          <w:sz w:val="18"/>
          <w:szCs w:val="18"/>
        </w:rPr>
        <w:br/>
      </w:r>
      <w:r w:rsidRPr="006A79BD">
        <w:rPr>
          <w:sz w:val="18"/>
          <w:szCs w:val="18"/>
        </w:rPr>
        <w:br/>
      </w:r>
      <w:r w:rsidRPr="006A79BD">
        <w:rPr>
          <w:b/>
          <w:bCs/>
          <w:sz w:val="18"/>
          <w:szCs w:val="18"/>
        </w:rPr>
        <w:t>MARTYR</w:t>
      </w:r>
      <w:r w:rsidRPr="006A79BD">
        <w:rPr>
          <w:sz w:val="18"/>
          <w:szCs w:val="18"/>
        </w:rPr>
        <w:t>, n. masc. Pièce de bois placée sous une autre destinée à protéger le tranchant de l’outil quand celle-ci est façonnée ou percée.</w:t>
      </w:r>
      <w:r w:rsidRPr="006A79BD">
        <w:rPr>
          <w:sz w:val="18"/>
          <w:szCs w:val="18"/>
        </w:rPr>
        <w:br/>
      </w:r>
      <w:r w:rsidRPr="006A79BD">
        <w:rPr>
          <w:sz w:val="18"/>
          <w:szCs w:val="18"/>
        </w:rPr>
        <w:br/>
      </w:r>
      <w:r w:rsidRPr="006A79BD">
        <w:rPr>
          <w:b/>
          <w:bCs/>
          <w:sz w:val="18"/>
          <w:szCs w:val="18"/>
        </w:rPr>
        <w:t>MASCARET</w:t>
      </w:r>
      <w:r w:rsidRPr="006A79BD">
        <w:rPr>
          <w:sz w:val="18"/>
          <w:szCs w:val="18"/>
        </w:rPr>
        <w:t>, n. masc. Brusque surélévation des eaux se produisant dans certaines embouchures de fleuves au moment de la marée montante et progressant rapidement vers l’amont sous la forme d’une vague déferlante plus ou moins haute au-dessus du niveau normal du cours d’eau.</w:t>
      </w:r>
      <w:r w:rsidRPr="006A79BD">
        <w:rPr>
          <w:sz w:val="18"/>
          <w:szCs w:val="18"/>
        </w:rPr>
        <w:br/>
      </w:r>
      <w:r w:rsidRPr="006A79BD">
        <w:rPr>
          <w:sz w:val="18"/>
          <w:szCs w:val="18"/>
        </w:rPr>
        <w:br/>
      </w:r>
      <w:r w:rsidRPr="006A79BD">
        <w:rPr>
          <w:b/>
          <w:bCs/>
          <w:sz w:val="18"/>
          <w:szCs w:val="18"/>
        </w:rPr>
        <w:t>PALIS</w:t>
      </w:r>
      <w:r w:rsidRPr="006A79BD">
        <w:rPr>
          <w:sz w:val="18"/>
          <w:szCs w:val="18"/>
        </w:rPr>
        <w:t>, n. masc. Ensemble des poteaux ou des piquets d’une palissade, d’une clôture.</w:t>
      </w:r>
      <w:r w:rsidRPr="006A79BD">
        <w:rPr>
          <w:sz w:val="18"/>
          <w:szCs w:val="18"/>
        </w:rPr>
        <w:br/>
      </w:r>
      <w:r w:rsidRPr="006A79BD">
        <w:rPr>
          <w:sz w:val="18"/>
          <w:szCs w:val="18"/>
        </w:rPr>
        <w:br/>
      </w:r>
      <w:r w:rsidRPr="006A79BD">
        <w:rPr>
          <w:b/>
          <w:bCs/>
          <w:sz w:val="18"/>
          <w:szCs w:val="18"/>
        </w:rPr>
        <w:t>PERCHIS</w:t>
      </w:r>
      <w:r w:rsidRPr="006A79BD">
        <w:rPr>
          <w:sz w:val="18"/>
          <w:szCs w:val="18"/>
        </w:rPr>
        <w:t>, n. masc. Espace planté de jeunes arbres très droits ne dépassant pas 25 cm de diamètre et de 15 à 20 ans d’âge. Synonyme : gaulis.</w:t>
      </w:r>
      <w:r w:rsidRPr="006A79BD">
        <w:rPr>
          <w:sz w:val="18"/>
          <w:szCs w:val="18"/>
        </w:rPr>
        <w:br/>
      </w:r>
      <w:r w:rsidRPr="006A79BD">
        <w:rPr>
          <w:sz w:val="18"/>
          <w:szCs w:val="18"/>
        </w:rPr>
        <w:br/>
      </w:r>
      <w:r w:rsidRPr="006A79BD">
        <w:rPr>
          <w:b/>
          <w:bCs/>
          <w:sz w:val="18"/>
          <w:szCs w:val="18"/>
        </w:rPr>
        <w:t>P. H</w:t>
      </w:r>
      <w:r w:rsidRPr="006A79BD">
        <w:rPr>
          <w:sz w:val="18"/>
          <w:szCs w:val="18"/>
        </w:rPr>
        <w:t>, n. masc. Initiales de Paraboloïde - Hyperbolique, figure géométrique en courbes, réalisée à l’aide de cordelette, destinée à décorer une construction.</w:t>
      </w:r>
      <w:r w:rsidRPr="006A79BD">
        <w:rPr>
          <w:sz w:val="18"/>
          <w:szCs w:val="18"/>
        </w:rPr>
        <w:br/>
      </w:r>
      <w:r w:rsidRPr="006A79BD">
        <w:rPr>
          <w:sz w:val="18"/>
          <w:szCs w:val="18"/>
        </w:rPr>
        <w:br/>
      </w:r>
      <w:r w:rsidRPr="006A79BD">
        <w:rPr>
          <w:b/>
          <w:bCs/>
          <w:sz w:val="18"/>
          <w:szCs w:val="18"/>
        </w:rPr>
        <w:t>PLATELAGE</w:t>
      </w:r>
      <w:r w:rsidRPr="006A79BD">
        <w:rPr>
          <w:sz w:val="18"/>
          <w:szCs w:val="18"/>
        </w:rPr>
        <w:t>, n. masc. Plancher généralement horizontal, d’une charpente, d’une construction : Platelage d’un pont.</w:t>
      </w:r>
      <w:r w:rsidRPr="006A79BD">
        <w:rPr>
          <w:sz w:val="18"/>
          <w:szCs w:val="18"/>
        </w:rPr>
        <w:br/>
      </w:r>
      <w:r w:rsidRPr="006A79BD">
        <w:rPr>
          <w:sz w:val="18"/>
          <w:szCs w:val="18"/>
        </w:rPr>
        <w:br/>
      </w:r>
      <w:r w:rsidRPr="006A79BD">
        <w:rPr>
          <w:b/>
          <w:bCs/>
          <w:sz w:val="18"/>
          <w:szCs w:val="18"/>
        </w:rPr>
        <w:t>STÈRE</w:t>
      </w:r>
      <w:r w:rsidRPr="006A79BD">
        <w:rPr>
          <w:sz w:val="18"/>
          <w:szCs w:val="18"/>
        </w:rPr>
        <w:t xml:space="preserve">, n. masc. Mesure de cubage du bois contenu dans un mètre cube. Avec des bois non équarris (cylindriques), sa masse et son volume réels ne correspondent pas à cette unité, en raison des vides laissés entre les pièces qui varient selon leur diamètre et le mélange éventuel d’essences de densité différente. Par analogie : pile </w:t>
      </w:r>
      <w:proofErr w:type="spellStart"/>
      <w:r w:rsidRPr="006A79BD">
        <w:rPr>
          <w:sz w:val="18"/>
          <w:szCs w:val="18"/>
        </w:rPr>
        <w:t>parallélépipèdique</w:t>
      </w:r>
      <w:proofErr w:type="spellEnd"/>
      <w:r w:rsidRPr="006A79BD">
        <w:rPr>
          <w:sz w:val="18"/>
          <w:szCs w:val="18"/>
        </w:rPr>
        <w:t xml:space="preserve"> composée de bûches d’un mètre de long.</w:t>
      </w:r>
      <w:r w:rsidRPr="006A79BD">
        <w:rPr>
          <w:sz w:val="18"/>
          <w:szCs w:val="18"/>
        </w:rPr>
        <w:br/>
      </w:r>
      <w:r w:rsidRPr="006A79BD">
        <w:rPr>
          <w:sz w:val="18"/>
          <w:szCs w:val="18"/>
        </w:rPr>
        <w:br/>
      </w:r>
      <w:r w:rsidRPr="006A79BD">
        <w:rPr>
          <w:b/>
          <w:bCs/>
          <w:sz w:val="18"/>
          <w:szCs w:val="18"/>
        </w:rPr>
        <w:t>TABLIER</w:t>
      </w:r>
      <w:r w:rsidRPr="006A79BD">
        <w:rPr>
          <w:sz w:val="18"/>
          <w:szCs w:val="18"/>
        </w:rPr>
        <w:t xml:space="preserve">, n. masc. Plate-forme supérieure d’un pont supportant la chaussée. </w:t>
      </w:r>
      <w:r w:rsidRPr="006A79BD">
        <w:rPr>
          <w:sz w:val="18"/>
          <w:szCs w:val="18"/>
        </w:rPr>
        <w:br/>
      </w:r>
      <w:r w:rsidRPr="006A79BD">
        <w:rPr>
          <w:sz w:val="18"/>
          <w:szCs w:val="18"/>
        </w:rPr>
        <w:br/>
      </w:r>
      <w:r w:rsidRPr="006A79BD">
        <w:rPr>
          <w:b/>
          <w:bCs/>
          <w:sz w:val="18"/>
          <w:szCs w:val="18"/>
        </w:rPr>
        <w:t>TAILLIS</w:t>
      </w:r>
      <w:r w:rsidRPr="006A79BD">
        <w:rPr>
          <w:sz w:val="18"/>
          <w:szCs w:val="18"/>
        </w:rPr>
        <w:t>, n. masc. et adj. Bois coupés à intervalles réguliers constitués d’arbres de faible dimension obtenus de rejets de souches et de drageons. Les taillis sont coupés tous les 15 ou 20 ans pour la production de charbon de bois.</w:t>
      </w:r>
      <w:r w:rsidRPr="006A79BD">
        <w:rPr>
          <w:sz w:val="18"/>
          <w:szCs w:val="18"/>
        </w:rPr>
        <w:br/>
      </w:r>
      <w:r w:rsidRPr="006A79BD">
        <w:rPr>
          <w:sz w:val="18"/>
          <w:szCs w:val="18"/>
        </w:rPr>
        <w:br/>
      </w:r>
      <w:r w:rsidRPr="006A79BD">
        <w:rPr>
          <w:b/>
          <w:bCs/>
          <w:sz w:val="18"/>
          <w:szCs w:val="18"/>
        </w:rPr>
        <w:t>TOUT-VENANT</w:t>
      </w:r>
      <w:r w:rsidRPr="006A79BD">
        <w:rPr>
          <w:sz w:val="18"/>
          <w:szCs w:val="18"/>
        </w:rPr>
        <w:t>, n. masc. invar. Tout ce qui se présente, qui vient. Matériaux non sélectionnés, ni triés.</w:t>
      </w:r>
      <w:r w:rsidRPr="006A79BD">
        <w:rPr>
          <w:sz w:val="18"/>
          <w:szCs w:val="18"/>
        </w:rPr>
        <w:br/>
      </w:r>
      <w:r w:rsidRPr="006A79BD">
        <w:rPr>
          <w:sz w:val="18"/>
          <w:szCs w:val="18"/>
        </w:rPr>
        <w:br/>
      </w:r>
      <w:r w:rsidRPr="006A79BD">
        <w:rPr>
          <w:b/>
          <w:bCs/>
          <w:sz w:val="18"/>
          <w:szCs w:val="18"/>
        </w:rPr>
        <w:t>TRAVERSE</w:t>
      </w:r>
      <w:r w:rsidRPr="006A79BD">
        <w:rPr>
          <w:sz w:val="18"/>
          <w:szCs w:val="18"/>
        </w:rPr>
        <w:t xml:space="preserve">, n. fém. Pièce de bois liant et soutenant à angle droit plusieurs pièces de bois ou métalliques parallèles de plus grande longueur : Traverses d’un pont, traverses de chemin de fer. </w:t>
      </w:r>
      <w:r w:rsidRPr="006A79BD">
        <w:rPr>
          <w:sz w:val="18"/>
          <w:szCs w:val="18"/>
        </w:rPr>
        <w:br/>
      </w:r>
      <w:r w:rsidRPr="006A79BD">
        <w:rPr>
          <w:sz w:val="18"/>
          <w:szCs w:val="18"/>
        </w:rPr>
        <w:br/>
      </w:r>
      <w:r w:rsidRPr="006A79BD">
        <w:rPr>
          <w:b/>
          <w:bCs/>
          <w:sz w:val="18"/>
          <w:szCs w:val="18"/>
        </w:rPr>
        <w:t>XYLOPHAGE</w:t>
      </w:r>
      <w:r w:rsidRPr="006A79BD">
        <w:rPr>
          <w:sz w:val="18"/>
          <w:szCs w:val="18"/>
        </w:rPr>
        <w:t>, n. et adj. Qui mange du bois. Le termite est xylophage.</w:t>
      </w:r>
    </w:p>
    <w:p w:rsidR="00B80885" w:rsidRDefault="00B80885" w:rsidP="00B80885">
      <w:pPr>
        <w:pBdr>
          <w:bottom w:val="dotted" w:sz="6" w:space="0" w:color="DC282F"/>
        </w:pBdr>
        <w:spacing w:before="225" w:beforeAutospacing="0" w:after="90" w:afterAutospacing="0"/>
        <w:ind w:left="0" w:firstLine="0"/>
        <w:outlineLvl w:val="3"/>
        <w:rPr>
          <w:rFonts w:ascii="Verdana" w:eastAsia="Times New Roman" w:hAnsi="Verdana" w:cs="Times New Roman"/>
          <w:b/>
          <w:bCs/>
          <w:color w:val="DC282F"/>
          <w:sz w:val="20"/>
          <w:szCs w:val="20"/>
          <w:lang w:val="es-ES" w:eastAsia="es-ES"/>
        </w:rPr>
      </w:pPr>
      <w:proofErr w:type="spellStart"/>
      <w:r w:rsidRPr="00B80885">
        <w:rPr>
          <w:rFonts w:ascii="Verdana" w:eastAsia="Times New Roman" w:hAnsi="Verdana" w:cs="Times New Roman"/>
          <w:b/>
          <w:bCs/>
          <w:color w:val="DC282F"/>
          <w:sz w:val="20"/>
          <w:szCs w:val="20"/>
          <w:lang w:val="es-ES" w:eastAsia="es-ES"/>
        </w:rPr>
        <w:t>Types</w:t>
      </w:r>
      <w:proofErr w:type="spellEnd"/>
      <w:r w:rsidRPr="00B80885">
        <w:rPr>
          <w:rFonts w:ascii="Verdana" w:eastAsia="Times New Roman" w:hAnsi="Verdana" w:cs="Times New Roman"/>
          <w:b/>
          <w:bCs/>
          <w:color w:val="DC282F"/>
          <w:sz w:val="20"/>
          <w:szCs w:val="20"/>
          <w:lang w:val="es-ES" w:eastAsia="es-ES"/>
        </w:rPr>
        <w:t xml:space="preserve"> de </w:t>
      </w:r>
      <w:proofErr w:type="spellStart"/>
      <w:r w:rsidRPr="00B80885">
        <w:rPr>
          <w:rFonts w:ascii="Verdana" w:eastAsia="Times New Roman" w:hAnsi="Verdana" w:cs="Times New Roman"/>
          <w:b/>
          <w:bCs/>
          <w:color w:val="DC282F"/>
          <w:sz w:val="20"/>
          <w:szCs w:val="20"/>
          <w:lang w:val="es-ES" w:eastAsia="es-ES"/>
        </w:rPr>
        <w:t>bois</w:t>
      </w:r>
      <w:proofErr w:type="spellEnd"/>
    </w:p>
    <w:tbl>
      <w:tblPr>
        <w:tblW w:w="5000" w:type="pct"/>
        <w:tblCellSpacing w:w="0" w:type="dxa"/>
        <w:tblCellMar>
          <w:left w:w="0" w:type="dxa"/>
          <w:right w:w="0" w:type="dxa"/>
        </w:tblCellMar>
        <w:tblLook w:val="04A0"/>
      </w:tblPr>
      <w:tblGrid>
        <w:gridCol w:w="8504"/>
      </w:tblGrid>
      <w:tr w:rsidR="00430421" w:rsidRPr="00430421">
        <w:trPr>
          <w:tblCellSpacing w:w="0" w:type="dxa"/>
        </w:trPr>
        <w:tc>
          <w:tcPr>
            <w:tcW w:w="0" w:type="auto"/>
            <w:hideMark/>
          </w:tcPr>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lastRenderedPageBreak/>
              <w:t xml:space="preserve">L'Aulne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"http://www.viaouest.com/search-video.php?q=Aulne"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 name="Imagen 1" descr="http://www.viaouest.com/IMG/Hardware-Video-Camera-16x16.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aouest.com/IMG/Hardware-Video-Camera-16x16.png">
                            <a:hlinkClick r:id="rId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"http://www.viaouest.com/search-picture.php?q=Aulne"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 name="Imagen 2" descr="http://www.viaouest.com/IMG/photo-16x16.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aouest.com/IMG/photo-16x16.png">
                            <a:hlinkClick r:id="rId7"/>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de dureté et de poids moyens ; il est rêche au toucher, n'a pas de veinures, est inapte à la construction mais résistant sous l'eau. Usages : travaux hydrauliques, galeries, pilotis (Venise est construite sur pilotis d'ormes et d'aulnes).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25"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Le Pin Sylvestre</w:t>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"http://www.viaouest.com/search-video.php?q=Pin%20Sylvestre"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 name="Imagen 4" descr="http://www.viaouest.com/IMG/Hardware-Video-Camera-16x16.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iaouest.com/IMG/Hardware-Video-Camera-16x16.png">
                            <a:hlinkClick r:id="rId9"/>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"http://www.viaouest.com/search-picture.php?q=Pin%20Sylvestre"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5" name="Imagen 5" descr="http://www.viaouest.com/IMG/photo-16x16.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iaouest.com/IMG/photo-16x16.png">
                            <a:hlinkClick r:id="rId10"/>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Veinures parallèles assez nettes, résistant, lourd, durable. Usages : poteaux télégraphiques, charpentes légères, menuiserie, étais de mine, pâte à papier.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26"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Poirier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"http://www.viaouest.com/search-video.php?q=Poirier"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7" name="Imagen 7" descr="http://www.viaouest.com/IMG/Hardware-Video-Camera-16x16.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iaouest.com/IMG/Hardware-Video-Camera-16x16.png">
                            <a:hlinkClick r:id="rId11"/>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"http://www.viaouest.com/search-picture.php?q=Poirier"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8" name="Imagen 8" descr="http://www.viaouest.com/IMG/photo-16x16.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iaouest.com/IMG/photo-16x16.png">
                            <a:hlinkClick r:id="rId12"/>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Reconnaissable à ses veinures peu apparentes. Compact, dur, lourd et homogène. Usages : recherché pour la gravure, la sculpture, les travaux au tour, l'ébénisterie, les instruments de musique.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27"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val="es-ES" w:eastAsia="es-ES"/>
              </w:rPr>
            </w:pPr>
            <w:r w:rsidRPr="00430421">
              <w:rPr>
                <w:rFonts w:ascii="Arial" w:eastAsia="Times New Roman" w:hAnsi="Arial" w:cs="Arial"/>
                <w:b/>
                <w:bCs/>
                <w:smallCaps/>
                <w:color w:val="000066"/>
                <w:sz w:val="27"/>
                <w:lang w:eastAsia="es-ES"/>
              </w:rPr>
              <w:t xml:space="preserve">Le Platane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"http://www.viaouest.com/search-video.php?q=Platane"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0" name="Imagen 10" descr="http://www.viaouest.com/IMG/Hardware-Video-Camera-16x16.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iaouest.com/IMG/Hardware-Video-Camera-16x16.png">
                            <a:hlinkClick r:id="rId13"/>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"http://www.viaouest.com/search-picture.php?q=Platane"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1" name="Imagen 11" descr="http://www.viaouest.com/IMG/photo-16x16.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iaouest.com/IMG/photo-16x16.png">
                            <a:hlinkClick r:id="rId14"/>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Reconnaissable à ses taches foncées caractéristiques; peu compact, léger. </w:t>
            </w:r>
            <w:proofErr w:type="spellStart"/>
            <w:proofErr w:type="gramStart"/>
            <w:r w:rsidRPr="00430421">
              <w:rPr>
                <w:rFonts w:ascii="Arial" w:eastAsia="Times New Roman" w:hAnsi="Arial" w:cs="Arial"/>
                <w:color w:val="000066"/>
                <w:sz w:val="17"/>
                <w:szCs w:val="17"/>
                <w:lang w:val="es-ES" w:eastAsia="es-ES"/>
              </w:rPr>
              <w:t>Usages</w:t>
            </w:r>
            <w:proofErr w:type="spellEnd"/>
            <w:r w:rsidRPr="00430421">
              <w:rPr>
                <w:rFonts w:ascii="Arial" w:eastAsia="Times New Roman" w:hAnsi="Arial" w:cs="Arial"/>
                <w:color w:val="000066"/>
                <w:sz w:val="17"/>
                <w:szCs w:val="17"/>
                <w:lang w:val="es-ES" w:eastAsia="es-ES"/>
              </w:rPr>
              <w:t xml:space="preserve"> :</w:t>
            </w:r>
            <w:proofErr w:type="gram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ébénisterie</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menuiserie</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charronnage</w:t>
            </w:r>
            <w:proofErr w:type="spellEnd"/>
            <w:r w:rsidRPr="00430421">
              <w:rPr>
                <w:rFonts w:ascii="Arial" w:eastAsia="Times New Roman" w:hAnsi="Arial" w:cs="Arial"/>
                <w:color w:val="000066"/>
                <w:sz w:val="17"/>
                <w:szCs w:val="17"/>
                <w:lang w:val="es-ES" w:eastAsia="es-ES"/>
              </w:rPr>
              <w:t xml:space="preserve">, boiseries, </w:t>
            </w:r>
            <w:proofErr w:type="spellStart"/>
            <w:r w:rsidRPr="00430421">
              <w:rPr>
                <w:rFonts w:ascii="Arial" w:eastAsia="Times New Roman" w:hAnsi="Arial" w:cs="Arial"/>
                <w:color w:val="000066"/>
                <w:sz w:val="17"/>
                <w:szCs w:val="17"/>
                <w:lang w:val="es-ES" w:eastAsia="es-ES"/>
              </w:rPr>
              <w:t>jouets</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d'enfants</w:t>
            </w:r>
            <w:proofErr w:type="spellEnd"/>
            <w:r w:rsidRPr="00430421">
              <w:rPr>
                <w:rFonts w:ascii="Arial" w:eastAsia="Times New Roman" w:hAnsi="Arial" w:cs="Arial"/>
                <w:color w:val="000066"/>
                <w:sz w:val="17"/>
                <w:szCs w:val="17"/>
                <w:lang w:val="es-ES" w:eastAsia="es-ES"/>
              </w:rPr>
              <w:t xml:space="preserv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28"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Chêne Rouvre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"http://www.viaouest.com/search-video.php?q=Chêne%20Rouvre"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3" name="Imagen 13" descr="http://www.viaouest.com/IMG/Hardware-Video-Camera-16x16.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iaouest.com/IMG/Hardware-Video-Camera-16x16.png">
                            <a:hlinkClick r:id="rId1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"http://www.viaouest.com/search-picture.php?q=Chêne%20Rouvre"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4" name="Imagen 14" descr="http://www.viaouest.com/IMG/photo-16x16.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viaouest.com/IMG/photo-16x16.png">
                            <a:hlinkClick r:id="rId16"/>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Ses fibies rectiligncs ont des nervures particulières; il est brillant, dur, élastique. La qualité du bois et ses possibilités d'emploi dépendent des conditions de sa croissance. Usages : recherché pour la menuiserie fine, l'ébé-nisterie, la fabrication de merrains (douves de tonneaux, de futailles, etc.).</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29" style="width:0;height:1.5pt" o:hralign="center" o:hrstd="t" o:hr="t" fillcolor="#a0a0a0" stroked="f"/>
              </w:pic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Le Châtaignier</w:t>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"http://www.viaouest.com/search-video.php?q=Châtaignier"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6" name="Imagen 16" descr="http://www.viaouest.com/IMG/Hardware-Video-Camera-16x16.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iaouest.com/IMG/Hardware-Video-Camera-16x16.png">
                            <a:hlinkClick r:id="rId17"/>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"http://www.viaouest.com/search-picture.php?q=Châtaignier"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7" name="Imagen 17" descr="http://www.viaouest.com/IMG/photo-16x16.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viaouest.com/IMG/photo-16x16.png">
                            <a:hlinkClick r:id="rId18"/>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Ressemble au chêne, mais ses nervures sont plus marquées. Poids et élasticité moyens, relativement résistant. Usages : bois de refend, merrain estimé, manches d'outils, étais de mines, pieux solides, bonnes échelles.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0"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val="es-ES" w:eastAsia="es-ES"/>
              </w:rPr>
            </w:pPr>
            <w:r w:rsidRPr="00430421">
              <w:rPr>
                <w:rFonts w:ascii="Arial" w:eastAsia="Times New Roman" w:hAnsi="Arial" w:cs="Arial"/>
                <w:b/>
                <w:bCs/>
                <w:smallCaps/>
                <w:color w:val="000066"/>
                <w:sz w:val="27"/>
                <w:lang w:eastAsia="es-ES"/>
              </w:rPr>
              <w:t xml:space="preserve">L'Acajou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"http://www.viaouest.com/search-video.php?q=Acajou"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19" name="Imagen 19" descr="http://www.viaouest.com/IMG/Hardware-Video-Camera-16x16.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iaouest.com/IMG/Hardware-Video-Camera-16x16.png">
                            <a:hlinkClick r:id="rId19"/>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"http://www.viaouest.com/search-picture.php?q=Acajou"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0" name="Imagen 20" descr="http://www.viaouest.com/IMG/photo-16x16.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viaouest.com/IMG/photo-16x16.png">
                            <a:hlinkClick r:id="rId20"/>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Le plus important et le plus employé des bois exotiques; il est très résistant et vient de l'Amérique tropicale. </w:t>
            </w:r>
            <w:proofErr w:type="spellStart"/>
            <w:proofErr w:type="gramStart"/>
            <w:r w:rsidRPr="00430421">
              <w:rPr>
                <w:rFonts w:ascii="Arial" w:eastAsia="Times New Roman" w:hAnsi="Arial" w:cs="Arial"/>
                <w:color w:val="000066"/>
                <w:sz w:val="17"/>
                <w:szCs w:val="17"/>
                <w:lang w:val="es-ES" w:eastAsia="es-ES"/>
              </w:rPr>
              <w:t>Usages</w:t>
            </w:r>
            <w:proofErr w:type="spellEnd"/>
            <w:r w:rsidRPr="00430421">
              <w:rPr>
                <w:rFonts w:ascii="Arial" w:eastAsia="Times New Roman" w:hAnsi="Arial" w:cs="Arial"/>
                <w:color w:val="000066"/>
                <w:sz w:val="17"/>
                <w:szCs w:val="17"/>
                <w:lang w:val="es-ES" w:eastAsia="es-ES"/>
              </w:rPr>
              <w:t xml:space="preserve"> :</w:t>
            </w:r>
            <w:proofErr w:type="gram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meubles</w:t>
            </w:r>
            <w:proofErr w:type="spellEnd"/>
            <w:r w:rsidRPr="00430421">
              <w:rPr>
                <w:rFonts w:ascii="Arial" w:eastAsia="Times New Roman" w:hAnsi="Arial" w:cs="Arial"/>
                <w:color w:val="000066"/>
                <w:sz w:val="17"/>
                <w:szCs w:val="17"/>
                <w:lang w:val="es-ES" w:eastAsia="es-ES"/>
              </w:rPr>
              <w:t xml:space="preserve"> de luxe, </w:t>
            </w:r>
            <w:proofErr w:type="spellStart"/>
            <w:r w:rsidRPr="00430421">
              <w:rPr>
                <w:rFonts w:ascii="Arial" w:eastAsia="Times New Roman" w:hAnsi="Arial" w:cs="Arial"/>
                <w:color w:val="000066"/>
                <w:sz w:val="17"/>
                <w:szCs w:val="17"/>
                <w:lang w:val="es-ES" w:eastAsia="es-ES"/>
              </w:rPr>
              <w:t>objets</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d'art</w:t>
            </w:r>
            <w:proofErr w:type="spellEnd"/>
            <w:r w:rsidRPr="00430421">
              <w:rPr>
                <w:rFonts w:ascii="Arial" w:eastAsia="Times New Roman" w:hAnsi="Arial" w:cs="Arial"/>
                <w:color w:val="000066"/>
                <w:sz w:val="17"/>
                <w:szCs w:val="17"/>
                <w:lang w:val="es-ES" w:eastAsia="es-ES"/>
              </w:rPr>
              <w:t xml:space="preserve"> et </w:t>
            </w:r>
            <w:proofErr w:type="spellStart"/>
            <w:r w:rsidRPr="00430421">
              <w:rPr>
                <w:rFonts w:ascii="Arial" w:eastAsia="Times New Roman" w:hAnsi="Arial" w:cs="Arial"/>
                <w:color w:val="000066"/>
                <w:sz w:val="17"/>
                <w:szCs w:val="17"/>
                <w:lang w:val="es-ES" w:eastAsia="es-ES"/>
              </w:rPr>
              <w:t>surtout</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placage</w:t>
            </w:r>
            <w:proofErr w:type="spellEnd"/>
            <w:r w:rsidRPr="00430421">
              <w:rPr>
                <w:rFonts w:ascii="Arial" w:eastAsia="Times New Roman" w:hAnsi="Arial" w:cs="Arial"/>
                <w:color w:val="000066"/>
                <w:sz w:val="17"/>
                <w:szCs w:val="17"/>
                <w:lang w:val="es-ES" w:eastAsia="es-ES"/>
              </w:rPr>
              <w:t xml:space="preserv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1"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Palissandre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"http://www.viaouest.com/search-video.php?q=Palissandre"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2" name="Imagen 22" descr="http://www.viaouest.com/IMG/Hardware-Video-Camera-16x16.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viaouest.com/IMG/Hardware-Video-Camera-16x16.png">
                            <a:hlinkClick r:id="rId21"/>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"http://www.viaouest.com/search-picture.php?q=Palissandre"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3" name="Imagen 23" descr="http://www.viaouest.com/IMG/photo-16x16.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viaouest.com/IMG/photo-16x16.png">
                            <a:hlinkClick r:id="rId22"/>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Élastique, compact, dur, avec de belles veinures; il provient de diverses essences d'Amérique du Sud qui ont sensiblement les mêmes propriétés et donc les mêmes utilisations. Usages : meubles de luxe, pianos, archets de violon, objets d'art.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2" style="width:0;height:1.5pt" o:hralign="center" o:hrstd="t" o:hr="t" fillcolor="#a0a0a0" stroked="f"/>
              </w:pic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Frêne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"http://www.viaouest.com/search-video.php?q=Frêne"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5" name="Imagen 25" descr="http://www.viaouest.com/IMG/Hardware-Video-Camera-16x16.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viaouest.com/IMG/Hardware-Video-Camera-16x16.png">
                            <a:hlinkClick r:id="rId23"/>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"http://www.viaouest.com/search-picture.php?q=Frêne"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6" name="Imagen 26" descr="http://www.viaouest.com/IMG/photo-16x16.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viaouest.com/IMG/photo-16x16.png">
                            <a:hlinkClick r:id="rId24"/>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Très dur et élastique, résistant; ne fait pas d'échardes. Usages : charronnage, manches de toutes sortes, queues de billard, crosses de fusil, rames, skis, construction de matériel roulant.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3"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Noyer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"http://www.viaouest.com/search-video.php?q=Noyer"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8" name="Imagen 28" descr="http://www.viaouest.com/IMG/Hardware-Video-Camera-16x16.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iaouest.com/IMG/Hardware-Video-Camera-16x16.png">
                            <a:hlinkClick r:id="rId2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"http://www.viaouest.com/search-picture.php?q=Noyer"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29" name="Imagen 29" descr="http://www.viaouest.com/IMG/photo-16x16.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viaouest.com/IMG/photo-16x16.png">
                            <a:hlinkClick r:id="rId26"/>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richement nuancé et susceptible d'un beau poli; se fend difficilement, peu élastique. Usages : il est très recherché par les ébénistes, les armuriers, les menuisiers, les tourneurs.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4"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lastRenderedPageBreak/>
              <w:t xml:space="preserve">L'Orme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"http://www.viaouest.com/search-video.php?q=Orme"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31" name="Imagen 31" descr="http://www.viaouest.com/IMG/Hardware-Video-Camera-16x16.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viaouest.com/IMG/Hardware-Video-Camera-16x16.png">
                            <a:hlinkClick r:id="rId27"/>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"http://www.viaouest.com/search-picture.php?q=Orme"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32" name="Imagen 32" descr="http://www.viaouest.com/IMG/photo-16x16.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viaouest.com/IMG/photo-16x16.png">
                            <a:hlinkClick r:id="rId28"/>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Reconnaissable à ses rayures verticales marquées; il est lourd, dur, élastique, résiste aux chocs et à la traction. Usages : confection de moyeux, wagons, bateaux, instruments agricoles, charronnage, carrosserie.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5"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L'Erable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"http://www.viaouest.com/search-video.php?q=Erable"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34" name="Imagen 34" descr="http://www.viaouest.com/IMG/Hardware-Video-Camera-16x16.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viaouest.com/IMG/Hardware-Video-Camera-16x16.png">
                            <a:hlinkClick r:id="rId29"/>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"http://www.viaouest.com/search-picture.php?q=Erable"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35" name="Imagen 35" descr="http://www.viaouest.com/IMG/photo-16x16.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viaouest.com/IMG/photo-16x16.png">
                            <a:hlinkClick r:id="rId30"/>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dur, lourd, sans veinures. Poli, il laisse voir de légères taches transversales. Usages : il est estimé par les menuisiers, les mécaniciens, les tourneurs, les luthiers, les sculpteurs, et utilisé en boissellerie fine.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6"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Peuplier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"http://www.viaouest.com/search-video.php?q=Peuplier"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37" name="Imagen 37" descr="http://www.viaouest.com/IMG/Hardware-Video-Camera-16x16.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viaouest.com/IMG/Hardware-Video-Camera-16x16.png">
                            <a:hlinkClick r:id="rId31"/>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"http://www.viaouest.com/search-picture.php?q=Peuplier"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38" name="Imagen 38" descr="http://www.viaouest.com/IMG/photo-16x16.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viaouest.com/IMG/photo-16x16.png">
                            <a:hlinkClick r:id="rId32"/>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blanc, léger, peu résistant; présente de fines petites veinures serrées. Inapte à la construction. Usages : caissettes, emballages, pâte à papier, allumettes, menuiserie commune.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7"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val="es-ES" w:eastAsia="es-ES"/>
              </w:rPr>
            </w:pPr>
            <w:r w:rsidRPr="00430421">
              <w:rPr>
                <w:rFonts w:ascii="Arial" w:eastAsia="Times New Roman" w:hAnsi="Arial" w:cs="Arial"/>
                <w:b/>
                <w:bCs/>
                <w:smallCaps/>
                <w:color w:val="000066"/>
                <w:sz w:val="27"/>
                <w:lang w:eastAsia="es-ES"/>
              </w:rPr>
              <w:t xml:space="preserve">Le Robinier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"http://www.viaouest.com/search-video.php?q=Robinier"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0" name="Imagen 40" descr="http://www.viaouest.com/IMG/Hardware-Video-Camera-16x16.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iaouest.com/IMG/Hardware-Video-Camera-16x16.png">
                            <a:hlinkClick r:id="rId33"/>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"http://www.viaouest.com/search-picture.php?q=Robinier"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1" name="Imagen 41" descr="http://www.viaouest.com/IMG/photo-16x16.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viaouest.com/IMG/photo-16x16.png">
                            <a:hlinkClick r:id="rId34"/>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dur, lourd, résistant à la flexion et aux chocs; il est veiné et a desfibresobliques. </w:t>
            </w:r>
            <w:proofErr w:type="spellStart"/>
            <w:r w:rsidRPr="00430421">
              <w:rPr>
                <w:rFonts w:ascii="Arial" w:eastAsia="Times New Roman" w:hAnsi="Arial" w:cs="Arial"/>
                <w:color w:val="000066"/>
                <w:sz w:val="17"/>
                <w:szCs w:val="17"/>
                <w:lang w:val="es-ES" w:eastAsia="es-ES"/>
              </w:rPr>
              <w:t>Usages</w:t>
            </w:r>
            <w:proofErr w:type="spellEnd"/>
            <w:r w:rsidRPr="00430421">
              <w:rPr>
                <w:rFonts w:ascii="Arial" w:eastAsia="Times New Roman" w:hAnsi="Arial" w:cs="Arial"/>
                <w:color w:val="000066"/>
                <w:sz w:val="17"/>
                <w:szCs w:val="17"/>
                <w:lang w:val="es-ES" w:eastAsia="es-ES"/>
              </w:rPr>
              <w:t xml:space="preserve"> : </w:t>
            </w:r>
            <w:proofErr w:type="spellStart"/>
            <w:r w:rsidRPr="00430421">
              <w:rPr>
                <w:rFonts w:ascii="Arial" w:eastAsia="Times New Roman" w:hAnsi="Arial" w:cs="Arial"/>
                <w:color w:val="000066"/>
                <w:sz w:val="17"/>
                <w:szCs w:val="17"/>
                <w:lang w:val="es-ES" w:eastAsia="es-ES"/>
              </w:rPr>
              <w:t>charronnage</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tuteurs</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pieux</w:t>
            </w:r>
            <w:proofErr w:type="spellEnd"/>
            <w:r w:rsidRPr="00430421">
              <w:rPr>
                <w:rFonts w:ascii="Arial" w:eastAsia="Times New Roman" w:hAnsi="Arial" w:cs="Arial"/>
                <w:color w:val="000066"/>
                <w:sz w:val="17"/>
                <w:szCs w:val="17"/>
                <w:lang w:val="es-ES" w:eastAsia="es-ES"/>
              </w:rPr>
              <w:t xml:space="preserve">, </w:t>
            </w:r>
            <w:proofErr w:type="spellStart"/>
            <w:r w:rsidRPr="00430421">
              <w:rPr>
                <w:rFonts w:ascii="Arial" w:eastAsia="Times New Roman" w:hAnsi="Arial" w:cs="Arial"/>
                <w:color w:val="000066"/>
                <w:sz w:val="17"/>
                <w:szCs w:val="17"/>
                <w:lang w:val="es-ES" w:eastAsia="es-ES"/>
              </w:rPr>
              <w:t>chevilles</w:t>
            </w:r>
            <w:proofErr w:type="spellEnd"/>
            <w:r w:rsidRPr="00430421">
              <w:rPr>
                <w:rFonts w:ascii="Arial" w:eastAsia="Times New Roman" w:hAnsi="Arial" w:cs="Arial"/>
                <w:color w:val="000066"/>
                <w:sz w:val="17"/>
                <w:szCs w:val="17"/>
                <w:lang w:val="es-ES" w:eastAsia="es-ES"/>
              </w:rPr>
              <w:t xml:space="preserve">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8"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L'Epicéa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"http://www.viaouest.com/search-video.php?q=Epicéa"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3" name="Imagen 43" descr="http://www.viaouest.com/IMG/Hardware-Video-Camera-16x16.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viaouest.com/IMG/Hardware-Video-Camera-16x16.png">
                            <a:hlinkClick r:id="rId3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"http://www.viaouest.com/search-picture.php?q=Epicéa"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4" name="Imagen 44" descr="http://www.viaouest.com/IMG/photo-16x16.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viaouest.com/IMG/photo-16x16.png">
                            <a:hlinkClick r:id="rId36"/>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Reconnaissable à ses canaux résinifères apparents; bois assez tendre et léger. Usages : échelles, poteaux, constructions légères, meubles communs, pâte à papier.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39"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Merisier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"http://www.viaouest.com/search-video.php?q=Merisier"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6" name="Imagen 46" descr="http://www.viaouest.com/IMG/Hardware-Video-Camera-16x16.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viaouest.com/IMG/Hardware-Video-Camera-16x16.png">
                            <a:hlinkClick r:id="rId37"/>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"http://www.viaouest.com/search-picture.php?q=Merisier"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7" name="Imagen 47" descr="http://www.viaouest.com/IMG/photo-16x16.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viaouest.com/IMG/photo-16x16.png">
                            <a:hlinkClick r:id="rId38"/>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veiné, brillant, lourd et dur, mais qui a tendance à s'incurver; peu résistant, il doit être étuvé quel que soit son emploi, car il est sujet à vermoulure. Usages : ornements intérieurs d'appartements, ébénisterie, sièges, fourneaux de pipe et divers articles fabriqués à Saint-Claude (Jura).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40"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Pitchpin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"http://www.viaouest.com/search-video.php?q=Pitchpin"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49" name="Imagen 49" descr="http://www.viaouest.com/IMG/Hardware-Video-Camera-16x16.p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viaouest.com/IMG/Hardware-Video-Camera-16x16.png">
                            <a:hlinkClick r:id="rId39"/>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"http://www.viaouest.com/search-picture.php?q=Pitchpin"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50" name="Imagen 50" descr="http://www.viaouest.com/IMG/photo-16x16.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viaouest.com/IMG/photo-16x16.png">
                            <a:hlinkClick r:id="rId40"/>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solide, élastique, provenant des États-Unis. Veinures marquées. Usages : bois très employé pour toutes sortes de constructions : maisons, ponts, carrosseries, traverses, bateaux, meubles. </w:t>
            </w:r>
          </w:p>
          <w:p w:rsidR="00430421" w:rsidRPr="00430421" w:rsidRDefault="00430421" w:rsidP="00430421">
            <w:pPr>
              <w:spacing w:before="0" w:beforeAutospacing="0" w:after="0" w:afterAutospacing="0"/>
              <w:ind w:left="0" w:firstLine="0"/>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pict>
                <v:rect id="_x0000_i1041" style="width:0;height:1.5pt" o:hralign="center" o:hrstd="t" o:hr="t" fillcolor="#a0a0a0" stroked="f"/>
              </w:pict>
            </w:r>
          </w:p>
          <w:p w:rsidR="00430421" w:rsidRPr="00430421" w:rsidRDefault="00430421" w:rsidP="00430421">
            <w:pPr>
              <w:ind w:left="0" w:firstLine="0"/>
              <w:rPr>
                <w:rFonts w:ascii="Arial" w:eastAsia="Times New Roman" w:hAnsi="Arial" w:cs="Arial"/>
                <w:color w:val="000066"/>
                <w:sz w:val="17"/>
                <w:szCs w:val="17"/>
                <w:lang w:eastAsia="es-ES"/>
              </w:rPr>
            </w:pPr>
            <w:r w:rsidRPr="00430421">
              <w:rPr>
                <w:rFonts w:ascii="Arial" w:eastAsia="Times New Roman" w:hAnsi="Arial" w:cs="Arial"/>
                <w:b/>
                <w:bCs/>
                <w:smallCaps/>
                <w:color w:val="000066"/>
                <w:sz w:val="27"/>
                <w:lang w:eastAsia="es-ES"/>
              </w:rPr>
              <w:t xml:space="preserve">Le Tilleul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"http://www.viaouest.com/search-video.php?q=Tilleul"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52" name="Imagen 52" descr="http://www.viaouest.com/IMG/Hardware-Video-Camera-16x16.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viaouest.com/IMG/Hardware-Video-Camera-16x16.png">
                            <a:hlinkClick r:id="rId41"/>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Vidéos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t xml:space="preserve"> </w:t>
            </w:r>
            <w:r w:rsidRPr="00430421">
              <w:rPr>
                <w:rFonts w:ascii="Arial" w:eastAsia="Times New Roman" w:hAnsi="Arial" w:cs="Arial"/>
                <w:color w:val="000066"/>
                <w:sz w:val="17"/>
                <w:szCs w:val="17"/>
                <w:lang w:val="es-ES" w:eastAsia="es-ES"/>
              </w:rPr>
              <w:fldChar w:fldCharType="begin"/>
            </w:r>
            <w:r w:rsidRPr="00430421">
              <w:rPr>
                <w:rFonts w:ascii="Arial" w:eastAsia="Times New Roman" w:hAnsi="Arial" w:cs="Arial"/>
                <w:color w:val="000066"/>
                <w:sz w:val="17"/>
                <w:szCs w:val="17"/>
                <w:lang w:eastAsia="es-ES"/>
              </w:rPr>
              <w:instrText xml:space="preserve"> HYPERLINK "http://www.viaouest.com/search-picture.php?q=Tilleul" </w:instrText>
            </w:r>
            <w:r w:rsidRPr="00430421">
              <w:rPr>
                <w:rFonts w:ascii="Arial" w:eastAsia="Times New Roman" w:hAnsi="Arial" w:cs="Arial"/>
                <w:color w:val="000066"/>
                <w:sz w:val="17"/>
                <w:szCs w:val="17"/>
                <w:lang w:val="es-ES" w:eastAsia="es-ES"/>
              </w:rPr>
              <w:fldChar w:fldCharType="separate"/>
            </w:r>
            <w:r>
              <w:rPr>
                <w:rFonts w:ascii="Arial" w:eastAsia="Times New Roman" w:hAnsi="Arial" w:cs="Arial"/>
                <w:noProof/>
                <w:color w:val="0000FF"/>
                <w:sz w:val="17"/>
                <w:szCs w:val="17"/>
                <w:lang w:val="es-ES" w:eastAsia="es-ES"/>
              </w:rPr>
              <w:drawing>
                <wp:inline distT="0" distB="0" distL="0" distR="0">
                  <wp:extent cx="152400" cy="152400"/>
                  <wp:effectExtent l="19050" t="0" r="0" b="0"/>
                  <wp:docPr id="53" name="Imagen 53" descr="http://www.viaouest.com/IMG/photo-16x16.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viaouest.com/IMG/photo-16x16.png">
                            <a:hlinkClick r:id="rId42"/>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430421">
              <w:rPr>
                <w:rFonts w:ascii="Arial" w:eastAsia="Times New Roman" w:hAnsi="Arial" w:cs="Arial"/>
                <w:color w:val="0000FF"/>
                <w:sz w:val="17"/>
                <w:lang w:eastAsia="es-ES"/>
              </w:rPr>
              <w:t>Photos</w:t>
            </w:r>
            <w:r w:rsidRPr="00430421">
              <w:rPr>
                <w:rFonts w:ascii="Arial" w:eastAsia="Times New Roman" w:hAnsi="Arial" w:cs="Arial"/>
                <w:color w:val="000066"/>
                <w:sz w:val="17"/>
                <w:szCs w:val="17"/>
                <w:lang w:val="es-ES" w:eastAsia="es-ES"/>
              </w:rPr>
              <w:fldChar w:fldCharType="end"/>
            </w:r>
            <w:r w:rsidRPr="00430421">
              <w:rPr>
                <w:rFonts w:ascii="Arial" w:eastAsia="Times New Roman" w:hAnsi="Arial" w:cs="Arial"/>
                <w:color w:val="000066"/>
                <w:sz w:val="17"/>
                <w:szCs w:val="17"/>
                <w:lang w:eastAsia="es-ES"/>
              </w:rPr>
              <w:br/>
              <w:t xml:space="preserve">Bois blanc, mou et léger. Reconnaissable à ses veinures parallèles très marquées, fortement imprégnées de résine; élastique et résistant même sous l'eau. Usages : c'est l'un des meilleurs bois pour le bâtiment, les constructions navales et hydrauliques, les serrements des galeries de mine, la tonnellerie, les pilotis. </w:t>
            </w:r>
          </w:p>
        </w:tc>
      </w:tr>
      <w:tr w:rsidR="00430421" w:rsidRPr="00430421">
        <w:trPr>
          <w:tblCellSpacing w:w="0" w:type="dxa"/>
        </w:trPr>
        <w:tc>
          <w:tcPr>
            <w:tcW w:w="0" w:type="auto"/>
            <w:vAlign w:val="center"/>
            <w:hideMark/>
          </w:tcPr>
          <w:p w:rsidR="00430421" w:rsidRPr="00430421" w:rsidRDefault="00430421" w:rsidP="00430421">
            <w:pPr>
              <w:spacing w:before="0" w:beforeAutospacing="0" w:after="0" w:afterAutospacing="0"/>
              <w:ind w:left="0" w:firstLine="0"/>
              <w:jc w:val="center"/>
              <w:rPr>
                <w:rFonts w:ascii="Arial" w:eastAsia="Times New Roman" w:hAnsi="Arial" w:cs="Arial"/>
                <w:color w:val="000066"/>
                <w:sz w:val="17"/>
                <w:szCs w:val="17"/>
                <w:lang w:val="es-ES" w:eastAsia="es-ES"/>
              </w:rPr>
            </w:pPr>
            <w:r w:rsidRPr="00430421">
              <w:rPr>
                <w:rFonts w:ascii="Arial" w:eastAsia="Times New Roman" w:hAnsi="Arial" w:cs="Arial"/>
                <w:color w:val="000066"/>
                <w:sz w:val="17"/>
                <w:szCs w:val="17"/>
                <w:lang w:val="es-ES" w:eastAsia="es-ES"/>
              </w:rPr>
              <w:lastRenderedPageBreak/>
              <w:pict>
                <v:rect id="_x0000_i1042" style="width:0;height:1.5pt" o:hralign="center" o:hrstd="t" o:hr="t" fillcolor="#a0a0a0" stroked="f"/>
              </w:pict>
            </w:r>
          </w:p>
          <w:p w:rsidR="00430421" w:rsidRPr="00430421" w:rsidRDefault="00430421" w:rsidP="00430421">
            <w:pPr>
              <w:spacing w:before="0" w:beforeAutospacing="0" w:after="0" w:afterAutospacing="0"/>
              <w:ind w:left="0" w:firstLine="0"/>
              <w:jc w:val="center"/>
              <w:rPr>
                <w:rFonts w:ascii="Arial" w:eastAsia="Times New Roman" w:hAnsi="Arial" w:cs="Arial"/>
                <w:color w:val="000066"/>
                <w:sz w:val="17"/>
                <w:szCs w:val="17"/>
                <w:lang w:val="es-ES" w:eastAsia="es-ES"/>
              </w:rPr>
            </w:pPr>
          </w:p>
        </w:tc>
      </w:tr>
    </w:tbl>
    <w:p w:rsidR="00430421" w:rsidRPr="00B80885" w:rsidRDefault="00430421" w:rsidP="00B80885">
      <w:pPr>
        <w:pBdr>
          <w:bottom w:val="dotted" w:sz="6" w:space="0" w:color="DC282F"/>
        </w:pBdr>
        <w:spacing w:before="225" w:beforeAutospacing="0" w:after="90" w:afterAutospacing="0"/>
        <w:ind w:left="0" w:firstLine="0"/>
        <w:outlineLvl w:val="3"/>
        <w:rPr>
          <w:rFonts w:ascii="Verdana" w:eastAsia="Times New Roman" w:hAnsi="Verdana" w:cs="Times New Roman"/>
          <w:b/>
          <w:bCs/>
          <w:color w:val="DC282F"/>
          <w:sz w:val="20"/>
          <w:szCs w:val="20"/>
          <w:lang w:val="es-ES" w:eastAsia="es-ES"/>
        </w:rPr>
      </w:pPr>
    </w:p>
    <w:p w:rsidR="00B80885" w:rsidRPr="00B80885" w:rsidRDefault="00B80885" w:rsidP="00B80885">
      <w:pPr>
        <w:spacing w:before="225" w:beforeAutospacing="0" w:after="45" w:afterAutospacing="0"/>
        <w:ind w:left="300" w:firstLine="0"/>
        <w:outlineLvl w:val="4"/>
        <w:rPr>
          <w:rFonts w:ascii="Verdana" w:eastAsia="Times New Roman" w:hAnsi="Verdana" w:cs="Times New Roman"/>
          <w:b/>
          <w:bCs/>
          <w:color w:val="DC282F"/>
          <w:sz w:val="19"/>
          <w:szCs w:val="19"/>
          <w:lang w:val="es-ES" w:eastAsia="es-ES"/>
        </w:rPr>
      </w:pPr>
      <w:proofErr w:type="spellStart"/>
      <w:r w:rsidRPr="00B80885">
        <w:rPr>
          <w:rFonts w:ascii="Verdana" w:eastAsia="Times New Roman" w:hAnsi="Verdana" w:cs="Times New Roman"/>
          <w:b/>
          <w:bCs/>
          <w:color w:val="DC282F"/>
          <w:sz w:val="19"/>
          <w:szCs w:val="19"/>
          <w:lang w:val="es-ES" w:eastAsia="es-ES"/>
        </w:rPr>
        <w:t>Feuillus</w:t>
      </w:r>
      <w:proofErr w:type="spellEnd"/>
      <w:r w:rsidRPr="00B80885">
        <w:rPr>
          <w:rFonts w:ascii="Verdana" w:eastAsia="Times New Roman" w:hAnsi="Verdana" w:cs="Times New Roman"/>
          <w:b/>
          <w:bCs/>
          <w:color w:val="DC282F"/>
          <w:sz w:val="19"/>
          <w:szCs w:val="19"/>
          <w:lang w:val="es-ES" w:eastAsia="es-ES"/>
        </w:rPr>
        <w:t xml:space="preserve"> </w:t>
      </w:r>
      <w:proofErr w:type="spellStart"/>
      <w:r w:rsidRPr="00B80885">
        <w:rPr>
          <w:rFonts w:ascii="Verdana" w:eastAsia="Times New Roman" w:hAnsi="Verdana" w:cs="Times New Roman"/>
          <w:b/>
          <w:bCs/>
          <w:color w:val="DC282F"/>
          <w:sz w:val="19"/>
          <w:szCs w:val="19"/>
          <w:lang w:val="es-ES" w:eastAsia="es-ES"/>
        </w:rPr>
        <w:t>tendres</w:t>
      </w:r>
      <w:proofErr w:type="spellEnd"/>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Peuplier</w:t>
      </w:r>
      <w:proofErr w:type="spellEnd"/>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r w:rsidRPr="00B80885">
        <w:rPr>
          <w:rFonts w:ascii="Verdana" w:eastAsia="Times New Roman" w:hAnsi="Verdana" w:cs="Times New Roman"/>
          <w:sz w:val="17"/>
          <w:szCs w:val="17"/>
          <w:lang w:val="es-ES" w:eastAsia="es-ES"/>
        </w:rPr>
        <w:t>Tremble</w:t>
      </w:r>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lastRenderedPageBreak/>
        <w:t>Bouleau</w:t>
      </w:r>
      <w:proofErr w:type="spellEnd"/>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Tilleul</w:t>
      </w:r>
      <w:proofErr w:type="spellEnd"/>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Aulne</w:t>
      </w:r>
      <w:proofErr w:type="spellEnd"/>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Saule</w:t>
      </w:r>
      <w:proofErr w:type="spellEnd"/>
    </w:p>
    <w:p w:rsidR="00B80885" w:rsidRPr="00B80885" w:rsidRDefault="00B80885" w:rsidP="00B80885">
      <w:pPr>
        <w:numPr>
          <w:ilvl w:val="0"/>
          <w:numId w:val="1"/>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Verne</w:t>
      </w:r>
      <w:proofErr w:type="spellEnd"/>
    </w:p>
    <w:p w:rsidR="00B80885" w:rsidRPr="00B80885" w:rsidRDefault="00B80885" w:rsidP="00B80885">
      <w:pPr>
        <w:spacing w:before="225" w:beforeAutospacing="0" w:after="45" w:afterAutospacing="0"/>
        <w:ind w:left="300" w:firstLine="0"/>
        <w:outlineLvl w:val="4"/>
        <w:rPr>
          <w:rFonts w:ascii="Verdana" w:eastAsia="Times New Roman" w:hAnsi="Verdana" w:cs="Times New Roman"/>
          <w:b/>
          <w:bCs/>
          <w:color w:val="DC282F"/>
          <w:sz w:val="19"/>
          <w:szCs w:val="19"/>
          <w:lang w:val="es-ES" w:eastAsia="es-ES"/>
        </w:rPr>
      </w:pPr>
      <w:proofErr w:type="spellStart"/>
      <w:r w:rsidRPr="00B80885">
        <w:rPr>
          <w:rFonts w:ascii="Verdana" w:eastAsia="Times New Roman" w:hAnsi="Verdana" w:cs="Times New Roman"/>
          <w:b/>
          <w:bCs/>
          <w:color w:val="DC282F"/>
          <w:sz w:val="19"/>
          <w:szCs w:val="19"/>
          <w:lang w:val="es-ES" w:eastAsia="es-ES"/>
        </w:rPr>
        <w:t>Feuillus</w:t>
      </w:r>
      <w:proofErr w:type="spellEnd"/>
      <w:r w:rsidRPr="00B80885">
        <w:rPr>
          <w:rFonts w:ascii="Verdana" w:eastAsia="Times New Roman" w:hAnsi="Verdana" w:cs="Times New Roman"/>
          <w:b/>
          <w:bCs/>
          <w:color w:val="DC282F"/>
          <w:sz w:val="19"/>
          <w:szCs w:val="19"/>
          <w:lang w:val="es-ES" w:eastAsia="es-ES"/>
        </w:rPr>
        <w:t xml:space="preserve"> </w:t>
      </w:r>
      <w:proofErr w:type="spellStart"/>
      <w:r w:rsidRPr="00B80885">
        <w:rPr>
          <w:rFonts w:ascii="Verdana" w:eastAsia="Times New Roman" w:hAnsi="Verdana" w:cs="Times New Roman"/>
          <w:b/>
          <w:bCs/>
          <w:color w:val="DC282F"/>
          <w:sz w:val="19"/>
          <w:szCs w:val="19"/>
          <w:lang w:val="es-ES" w:eastAsia="es-ES"/>
        </w:rPr>
        <w:t>durs</w:t>
      </w:r>
      <w:proofErr w:type="spellEnd"/>
    </w:p>
    <w:p w:rsidR="00B80885" w:rsidRPr="00B80885" w:rsidRDefault="00B80885" w:rsidP="00B80885">
      <w:pPr>
        <w:numPr>
          <w:ilvl w:val="0"/>
          <w:numId w:val="2"/>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Chêne</w:t>
      </w:r>
      <w:proofErr w:type="spellEnd"/>
      <w:r w:rsidRPr="00B80885">
        <w:rPr>
          <w:rFonts w:ascii="Verdana" w:eastAsia="Times New Roman" w:hAnsi="Verdana" w:cs="Times New Roman"/>
          <w:sz w:val="17"/>
          <w:szCs w:val="17"/>
          <w:lang w:val="es-ES" w:eastAsia="es-ES"/>
        </w:rPr>
        <w:br/>
      </w:r>
    </w:p>
    <w:p w:rsidR="00B80885" w:rsidRPr="00B80885" w:rsidRDefault="00B80885" w:rsidP="00B80885">
      <w:pPr>
        <w:numPr>
          <w:ilvl w:val="0"/>
          <w:numId w:val="2"/>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Châtaignier</w:t>
      </w:r>
      <w:proofErr w:type="spellEnd"/>
    </w:p>
    <w:p w:rsidR="00B80885" w:rsidRPr="00B80885" w:rsidRDefault="00B80885" w:rsidP="00B80885">
      <w:pPr>
        <w:numPr>
          <w:ilvl w:val="0"/>
          <w:numId w:val="2"/>
        </w:numPr>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Frêne</w:t>
      </w:r>
      <w:proofErr w:type="spellEnd"/>
    </w:p>
    <w:p w:rsidR="00B80885" w:rsidRPr="00B80885" w:rsidRDefault="00B80885" w:rsidP="00B80885">
      <w:pPr>
        <w:numPr>
          <w:ilvl w:val="0"/>
          <w:numId w:val="2"/>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Hêtre</w:t>
      </w:r>
      <w:proofErr w:type="spellEnd"/>
    </w:p>
    <w:p w:rsidR="00B80885" w:rsidRPr="00B80885" w:rsidRDefault="00B80885" w:rsidP="00B80885">
      <w:pPr>
        <w:numPr>
          <w:ilvl w:val="0"/>
          <w:numId w:val="2"/>
        </w:numPr>
        <w:spacing w:after="240" w:afterAutospacing="0"/>
        <w:rPr>
          <w:rFonts w:ascii="Verdana" w:eastAsia="Times New Roman" w:hAnsi="Verdana" w:cs="Times New Roman"/>
          <w:sz w:val="17"/>
          <w:szCs w:val="17"/>
          <w:lang w:val="es-ES" w:eastAsia="es-ES"/>
        </w:rPr>
      </w:pPr>
      <w:r w:rsidRPr="00B80885">
        <w:rPr>
          <w:rFonts w:ascii="Verdana" w:eastAsia="Times New Roman" w:hAnsi="Verdana" w:cs="Times New Roman"/>
          <w:sz w:val="17"/>
          <w:szCs w:val="17"/>
          <w:lang w:val="es-ES" w:eastAsia="es-ES"/>
        </w:rPr>
        <w:t>Charme</w:t>
      </w:r>
    </w:p>
    <w:p w:rsidR="00B80885" w:rsidRPr="00B80885" w:rsidRDefault="00B80885" w:rsidP="00B80885">
      <w:pPr>
        <w:numPr>
          <w:ilvl w:val="0"/>
          <w:numId w:val="2"/>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Noyer</w:t>
      </w:r>
      <w:proofErr w:type="spellEnd"/>
    </w:p>
    <w:p w:rsidR="00B80885" w:rsidRPr="00B80885" w:rsidRDefault="00B80885" w:rsidP="00B80885">
      <w:pPr>
        <w:numPr>
          <w:ilvl w:val="0"/>
          <w:numId w:val="2"/>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Orme</w:t>
      </w:r>
      <w:proofErr w:type="spellEnd"/>
    </w:p>
    <w:p w:rsidR="00B80885" w:rsidRPr="00B80885" w:rsidRDefault="00B80885" w:rsidP="00B80885">
      <w:pPr>
        <w:spacing w:before="225" w:beforeAutospacing="0" w:after="45" w:afterAutospacing="0"/>
        <w:ind w:left="300" w:firstLine="0"/>
        <w:outlineLvl w:val="4"/>
        <w:rPr>
          <w:rFonts w:ascii="Verdana" w:eastAsia="Times New Roman" w:hAnsi="Verdana" w:cs="Times New Roman"/>
          <w:b/>
          <w:bCs/>
          <w:color w:val="DC282F"/>
          <w:sz w:val="19"/>
          <w:szCs w:val="19"/>
          <w:lang w:val="es-ES" w:eastAsia="es-ES"/>
        </w:rPr>
      </w:pPr>
      <w:proofErr w:type="spellStart"/>
      <w:r w:rsidRPr="00B80885">
        <w:rPr>
          <w:rFonts w:ascii="Verdana" w:eastAsia="Times New Roman" w:hAnsi="Verdana" w:cs="Times New Roman"/>
          <w:b/>
          <w:bCs/>
          <w:color w:val="DC282F"/>
          <w:sz w:val="19"/>
          <w:szCs w:val="19"/>
          <w:lang w:val="es-ES" w:eastAsia="es-ES"/>
        </w:rPr>
        <w:t>Résineux</w:t>
      </w:r>
      <w:proofErr w:type="spellEnd"/>
    </w:p>
    <w:p w:rsidR="00B80885" w:rsidRPr="00B80885" w:rsidRDefault="00B80885" w:rsidP="00B80885">
      <w:pPr>
        <w:numPr>
          <w:ilvl w:val="0"/>
          <w:numId w:val="3"/>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Pins</w:t>
      </w:r>
      <w:proofErr w:type="spellEnd"/>
    </w:p>
    <w:p w:rsidR="00B80885" w:rsidRPr="00B80885" w:rsidRDefault="00B80885" w:rsidP="00B80885">
      <w:pPr>
        <w:numPr>
          <w:ilvl w:val="0"/>
          <w:numId w:val="3"/>
        </w:numPr>
        <w:spacing w:after="240" w:afterAutospacing="0"/>
        <w:rPr>
          <w:rFonts w:ascii="Verdana" w:eastAsia="Times New Roman" w:hAnsi="Verdana" w:cs="Times New Roman"/>
          <w:sz w:val="17"/>
          <w:szCs w:val="17"/>
          <w:lang w:val="es-ES" w:eastAsia="es-ES"/>
        </w:rPr>
      </w:pPr>
      <w:r w:rsidRPr="00B80885">
        <w:rPr>
          <w:rFonts w:ascii="Verdana" w:eastAsia="Times New Roman" w:hAnsi="Verdana" w:cs="Times New Roman"/>
          <w:sz w:val="17"/>
          <w:szCs w:val="17"/>
          <w:lang w:val="es-ES" w:eastAsia="es-ES"/>
        </w:rPr>
        <w:t>Douglas</w:t>
      </w:r>
    </w:p>
    <w:p w:rsidR="00B80885" w:rsidRPr="00B80885" w:rsidRDefault="00B80885" w:rsidP="00B80885">
      <w:pPr>
        <w:numPr>
          <w:ilvl w:val="0"/>
          <w:numId w:val="3"/>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Grondis</w:t>
      </w:r>
      <w:proofErr w:type="spellEnd"/>
    </w:p>
    <w:p w:rsidR="00B80885" w:rsidRPr="00B80885" w:rsidRDefault="00B80885" w:rsidP="00B80885">
      <w:pPr>
        <w:numPr>
          <w:ilvl w:val="0"/>
          <w:numId w:val="3"/>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Epicéa</w:t>
      </w:r>
      <w:proofErr w:type="spellEnd"/>
    </w:p>
    <w:p w:rsidR="00B80885" w:rsidRPr="00B80885" w:rsidRDefault="00B80885" w:rsidP="00B80885">
      <w:pPr>
        <w:numPr>
          <w:ilvl w:val="0"/>
          <w:numId w:val="3"/>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Mélèze</w:t>
      </w:r>
      <w:proofErr w:type="spellEnd"/>
    </w:p>
    <w:p w:rsidR="00B80885" w:rsidRPr="00B80885" w:rsidRDefault="00B80885" w:rsidP="00B80885">
      <w:pPr>
        <w:numPr>
          <w:ilvl w:val="0"/>
          <w:numId w:val="3"/>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Cèdre</w:t>
      </w:r>
      <w:proofErr w:type="spellEnd"/>
      <w:r w:rsidRPr="00B80885">
        <w:rPr>
          <w:rFonts w:ascii="Verdana" w:eastAsia="Times New Roman" w:hAnsi="Verdana" w:cs="Times New Roman"/>
          <w:sz w:val="17"/>
          <w:szCs w:val="17"/>
          <w:lang w:val="es-ES" w:eastAsia="es-ES"/>
        </w:rPr>
        <w:t xml:space="preserve"> rouge</w:t>
      </w:r>
    </w:p>
    <w:p w:rsidR="00B80885" w:rsidRPr="00B80885" w:rsidRDefault="00B80885" w:rsidP="00B80885">
      <w:pPr>
        <w:numPr>
          <w:ilvl w:val="0"/>
          <w:numId w:val="3"/>
        </w:numPr>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Thuya</w:t>
      </w:r>
      <w:proofErr w:type="spellEnd"/>
    </w:p>
    <w:p w:rsidR="00B80885" w:rsidRPr="00B80885" w:rsidRDefault="00B80885" w:rsidP="00B80885">
      <w:pPr>
        <w:spacing w:before="225" w:beforeAutospacing="0" w:after="45" w:afterAutospacing="0"/>
        <w:ind w:left="300" w:firstLine="0"/>
        <w:outlineLvl w:val="4"/>
        <w:rPr>
          <w:rFonts w:ascii="Verdana" w:eastAsia="Times New Roman" w:hAnsi="Verdana" w:cs="Times New Roman"/>
          <w:b/>
          <w:bCs/>
          <w:color w:val="DC282F"/>
          <w:sz w:val="19"/>
          <w:szCs w:val="19"/>
          <w:lang w:val="es-ES" w:eastAsia="es-ES"/>
        </w:rPr>
      </w:pPr>
      <w:r w:rsidRPr="00B80885">
        <w:rPr>
          <w:rFonts w:ascii="Verdana" w:eastAsia="Times New Roman" w:hAnsi="Verdana" w:cs="Times New Roman"/>
          <w:b/>
          <w:bCs/>
          <w:color w:val="DC282F"/>
          <w:sz w:val="19"/>
          <w:szCs w:val="19"/>
          <w:lang w:val="es-ES" w:eastAsia="es-ES"/>
        </w:rPr>
        <w:t xml:space="preserve">Bois </w:t>
      </w:r>
      <w:proofErr w:type="spellStart"/>
      <w:r w:rsidRPr="00B80885">
        <w:rPr>
          <w:rFonts w:ascii="Verdana" w:eastAsia="Times New Roman" w:hAnsi="Verdana" w:cs="Times New Roman"/>
          <w:b/>
          <w:bCs/>
          <w:color w:val="DC282F"/>
          <w:sz w:val="19"/>
          <w:szCs w:val="19"/>
          <w:lang w:val="es-ES" w:eastAsia="es-ES"/>
        </w:rPr>
        <w:t>exotiques</w:t>
      </w:r>
      <w:proofErr w:type="spellEnd"/>
    </w:p>
    <w:p w:rsidR="00B80885" w:rsidRPr="00B80885" w:rsidRDefault="00B80885" w:rsidP="00B80885">
      <w:pPr>
        <w:numPr>
          <w:ilvl w:val="0"/>
          <w:numId w:val="4"/>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Iroko</w:t>
      </w:r>
      <w:proofErr w:type="spellEnd"/>
    </w:p>
    <w:p w:rsidR="00B80885" w:rsidRPr="00B80885" w:rsidRDefault="00B80885" w:rsidP="00B80885">
      <w:pPr>
        <w:numPr>
          <w:ilvl w:val="0"/>
          <w:numId w:val="4"/>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Mansonia</w:t>
      </w:r>
      <w:proofErr w:type="spellEnd"/>
    </w:p>
    <w:p w:rsidR="00B80885" w:rsidRPr="00B80885" w:rsidRDefault="00B80885" w:rsidP="00B80885">
      <w:pPr>
        <w:numPr>
          <w:ilvl w:val="0"/>
          <w:numId w:val="4"/>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Oak</w:t>
      </w:r>
      <w:proofErr w:type="spellEnd"/>
    </w:p>
    <w:p w:rsidR="00B80885" w:rsidRPr="00B80885" w:rsidRDefault="00B80885" w:rsidP="00B80885">
      <w:pPr>
        <w:numPr>
          <w:ilvl w:val="0"/>
          <w:numId w:val="4"/>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Acajou</w:t>
      </w:r>
      <w:proofErr w:type="spellEnd"/>
    </w:p>
    <w:p w:rsidR="00B80885" w:rsidRPr="00B80885" w:rsidRDefault="00B80885" w:rsidP="00B80885">
      <w:pPr>
        <w:numPr>
          <w:ilvl w:val="0"/>
          <w:numId w:val="4"/>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Mahogany</w:t>
      </w:r>
      <w:proofErr w:type="spellEnd"/>
    </w:p>
    <w:p w:rsidR="00B80885" w:rsidRPr="00B80885" w:rsidRDefault="00B80885" w:rsidP="00B80885">
      <w:pPr>
        <w:numPr>
          <w:ilvl w:val="0"/>
          <w:numId w:val="4"/>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Teck</w:t>
      </w:r>
      <w:proofErr w:type="spellEnd"/>
    </w:p>
    <w:p w:rsidR="00B80885" w:rsidRPr="00B80885" w:rsidRDefault="00B80885" w:rsidP="00B80885">
      <w:pPr>
        <w:numPr>
          <w:ilvl w:val="0"/>
          <w:numId w:val="4"/>
        </w:numPr>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Perbora</w:t>
      </w:r>
      <w:proofErr w:type="spellEnd"/>
    </w:p>
    <w:p w:rsidR="00B80885" w:rsidRPr="00B80885" w:rsidRDefault="00B80885" w:rsidP="00B80885">
      <w:pPr>
        <w:pBdr>
          <w:bottom w:val="dotted" w:sz="6" w:space="0" w:color="DC282F"/>
        </w:pBdr>
        <w:spacing w:before="225" w:beforeAutospacing="0" w:after="90" w:afterAutospacing="0"/>
        <w:ind w:left="0" w:firstLine="0"/>
        <w:outlineLvl w:val="3"/>
        <w:rPr>
          <w:rFonts w:ascii="Verdana" w:eastAsia="Times New Roman" w:hAnsi="Verdana" w:cs="Times New Roman"/>
          <w:b/>
          <w:bCs/>
          <w:color w:val="DC282F"/>
          <w:sz w:val="20"/>
          <w:szCs w:val="20"/>
          <w:lang w:val="es-ES" w:eastAsia="es-ES"/>
        </w:rPr>
      </w:pPr>
      <w:bookmarkStart w:id="0" w:name="_titre_position_2"/>
      <w:r w:rsidRPr="00B80885">
        <w:rPr>
          <w:rFonts w:ascii="Verdana" w:eastAsia="Times New Roman" w:hAnsi="Verdana" w:cs="Times New Roman"/>
          <w:b/>
          <w:bCs/>
          <w:color w:val="00768F"/>
          <w:sz w:val="2"/>
          <w:szCs w:val="2"/>
          <w:lang w:val="es-ES" w:eastAsia="es-ES"/>
        </w:rPr>
        <w:lastRenderedPageBreak/>
        <w:t> </w:t>
      </w:r>
      <w:bookmarkEnd w:id="0"/>
      <w:proofErr w:type="spellStart"/>
      <w:r w:rsidRPr="00B80885">
        <w:rPr>
          <w:rFonts w:ascii="Verdana" w:eastAsia="Times New Roman" w:hAnsi="Verdana" w:cs="Times New Roman"/>
          <w:b/>
          <w:bCs/>
          <w:color w:val="DC282F"/>
          <w:sz w:val="20"/>
          <w:szCs w:val="20"/>
          <w:lang w:val="es-ES" w:eastAsia="es-ES"/>
        </w:rPr>
        <w:t>Types</w:t>
      </w:r>
      <w:proofErr w:type="spellEnd"/>
      <w:r w:rsidRPr="00B80885">
        <w:rPr>
          <w:rFonts w:ascii="Verdana" w:eastAsia="Times New Roman" w:hAnsi="Verdana" w:cs="Times New Roman"/>
          <w:b/>
          <w:bCs/>
          <w:color w:val="DC282F"/>
          <w:sz w:val="20"/>
          <w:szCs w:val="20"/>
          <w:lang w:val="es-ES" w:eastAsia="es-ES"/>
        </w:rPr>
        <w:t xml:space="preserve"> de </w:t>
      </w:r>
      <w:proofErr w:type="spellStart"/>
      <w:r w:rsidRPr="00B80885">
        <w:rPr>
          <w:rFonts w:ascii="Verdana" w:eastAsia="Times New Roman" w:hAnsi="Verdana" w:cs="Times New Roman"/>
          <w:b/>
          <w:bCs/>
          <w:color w:val="DC282F"/>
          <w:sz w:val="20"/>
          <w:szCs w:val="20"/>
          <w:lang w:val="es-ES" w:eastAsia="es-ES"/>
        </w:rPr>
        <w:t>matériau</w:t>
      </w:r>
      <w:proofErr w:type="spellEnd"/>
    </w:p>
    <w:p w:rsidR="00B80885" w:rsidRPr="00B80885" w:rsidRDefault="00B80885" w:rsidP="00B80885">
      <w:pPr>
        <w:spacing w:before="0" w:after="0"/>
        <w:ind w:left="0" w:firstLine="0"/>
        <w:jc w:val="both"/>
        <w:rPr>
          <w:rFonts w:ascii="Verdana" w:eastAsia="Times New Roman" w:hAnsi="Verdana" w:cs="Times New Roman"/>
          <w:b/>
          <w:bCs/>
          <w:sz w:val="17"/>
          <w:szCs w:val="17"/>
          <w:lang w:eastAsia="es-ES"/>
        </w:rPr>
      </w:pPr>
      <w:r w:rsidRPr="00B80885">
        <w:rPr>
          <w:rFonts w:ascii="Verdana" w:eastAsia="Times New Roman" w:hAnsi="Verdana" w:cs="Times New Roman"/>
          <w:b/>
          <w:bCs/>
          <w:sz w:val="2"/>
          <w:lang w:eastAsia="es-ES"/>
        </w:rPr>
        <w:t>[important]</w:t>
      </w:r>
      <w:r w:rsidRPr="00B80885">
        <w:rPr>
          <w:rFonts w:ascii="Verdana" w:eastAsia="Times New Roman" w:hAnsi="Verdana" w:cs="Times New Roman"/>
          <w:b/>
          <w:bCs/>
          <w:sz w:val="17"/>
          <w:szCs w:val="17"/>
          <w:lang w:eastAsia="es-ES"/>
        </w:rPr>
        <w:t>Bois massif</w:t>
      </w:r>
      <w:r w:rsidRPr="00B80885">
        <w:rPr>
          <w:rFonts w:ascii="Verdana" w:eastAsia="Times New Roman" w:hAnsi="Verdana" w:cs="Times New Roman"/>
          <w:b/>
          <w:bCs/>
          <w:sz w:val="2"/>
          <w:lang w:eastAsia="es-ES"/>
        </w:rPr>
        <w:t>[fin important]</w:t>
      </w:r>
    </w:p>
    <w:p w:rsidR="00B80885" w:rsidRPr="00B80885" w:rsidRDefault="00B80885" w:rsidP="00B80885">
      <w:pPr>
        <w:spacing w:before="0" w:after="0"/>
        <w:ind w:left="0" w:firstLine="0"/>
        <w:jc w:val="both"/>
        <w:rPr>
          <w:rFonts w:ascii="Verdana" w:eastAsia="Times New Roman" w:hAnsi="Verdana" w:cs="Times New Roman"/>
          <w:b/>
          <w:bCs/>
          <w:sz w:val="17"/>
          <w:szCs w:val="17"/>
          <w:lang w:eastAsia="es-ES"/>
        </w:rPr>
      </w:pPr>
      <w:r w:rsidRPr="00B80885">
        <w:rPr>
          <w:rFonts w:ascii="Verdana" w:eastAsia="Times New Roman" w:hAnsi="Verdana" w:cs="Times New Roman"/>
          <w:b/>
          <w:bCs/>
          <w:sz w:val="2"/>
          <w:lang w:eastAsia="es-ES"/>
        </w:rPr>
        <w:t>[important]</w:t>
      </w:r>
      <w:r w:rsidRPr="00B80885">
        <w:rPr>
          <w:rFonts w:ascii="Verdana" w:eastAsia="Times New Roman" w:hAnsi="Verdana" w:cs="Times New Roman"/>
          <w:b/>
          <w:bCs/>
          <w:sz w:val="17"/>
          <w:szCs w:val="17"/>
          <w:lang w:eastAsia="es-ES"/>
        </w:rPr>
        <w:t>Bois reconstitués:</w:t>
      </w:r>
      <w:r w:rsidRPr="00B80885">
        <w:rPr>
          <w:rFonts w:ascii="Verdana" w:eastAsia="Times New Roman" w:hAnsi="Verdana" w:cs="Times New Roman"/>
          <w:b/>
          <w:bCs/>
          <w:sz w:val="2"/>
          <w:lang w:eastAsia="es-ES"/>
        </w:rPr>
        <w:t>[fin important]</w:t>
      </w:r>
    </w:p>
    <w:p w:rsidR="00B80885" w:rsidRPr="00B80885" w:rsidRDefault="00B80885" w:rsidP="00B80885">
      <w:pPr>
        <w:numPr>
          <w:ilvl w:val="0"/>
          <w:numId w:val="5"/>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Lamellé</w:t>
      </w:r>
      <w:proofErr w:type="spellEnd"/>
      <w:r w:rsidRPr="00B80885">
        <w:rPr>
          <w:rFonts w:ascii="Verdana" w:eastAsia="Times New Roman" w:hAnsi="Verdana" w:cs="Times New Roman"/>
          <w:sz w:val="17"/>
          <w:szCs w:val="17"/>
          <w:lang w:val="es-ES" w:eastAsia="es-ES"/>
        </w:rPr>
        <w:t xml:space="preserve"> </w:t>
      </w:r>
      <w:proofErr w:type="spellStart"/>
      <w:r w:rsidRPr="00B80885">
        <w:rPr>
          <w:rFonts w:ascii="Verdana" w:eastAsia="Times New Roman" w:hAnsi="Verdana" w:cs="Times New Roman"/>
          <w:sz w:val="17"/>
          <w:szCs w:val="17"/>
          <w:lang w:val="es-ES" w:eastAsia="es-ES"/>
        </w:rPr>
        <w:t>collé</w:t>
      </w:r>
      <w:proofErr w:type="spellEnd"/>
    </w:p>
    <w:p w:rsidR="00B80885" w:rsidRPr="00B80885" w:rsidRDefault="00B80885" w:rsidP="00B80885">
      <w:pPr>
        <w:numPr>
          <w:ilvl w:val="0"/>
          <w:numId w:val="5"/>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Contreplaqué</w:t>
      </w:r>
      <w:proofErr w:type="spellEnd"/>
    </w:p>
    <w:p w:rsidR="00B80885" w:rsidRPr="00B80885" w:rsidRDefault="00B80885" w:rsidP="00B80885">
      <w:pPr>
        <w:numPr>
          <w:ilvl w:val="0"/>
          <w:numId w:val="5"/>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Panneaux</w:t>
      </w:r>
      <w:proofErr w:type="spellEnd"/>
      <w:r w:rsidRPr="00B80885">
        <w:rPr>
          <w:rFonts w:ascii="Verdana" w:eastAsia="Times New Roman" w:hAnsi="Verdana" w:cs="Times New Roman"/>
          <w:sz w:val="17"/>
          <w:szCs w:val="17"/>
          <w:lang w:val="es-ES" w:eastAsia="es-ES"/>
        </w:rPr>
        <w:t xml:space="preserve"> de </w:t>
      </w:r>
      <w:proofErr w:type="spellStart"/>
      <w:r w:rsidRPr="00B80885">
        <w:rPr>
          <w:rFonts w:ascii="Verdana" w:eastAsia="Times New Roman" w:hAnsi="Verdana" w:cs="Times New Roman"/>
          <w:sz w:val="17"/>
          <w:szCs w:val="17"/>
          <w:lang w:val="es-ES" w:eastAsia="es-ES"/>
        </w:rPr>
        <w:t>particules</w:t>
      </w:r>
      <w:proofErr w:type="spellEnd"/>
    </w:p>
    <w:p w:rsidR="00B80885" w:rsidRPr="00B80885" w:rsidRDefault="00B80885" w:rsidP="00B80885">
      <w:pPr>
        <w:numPr>
          <w:ilvl w:val="0"/>
          <w:numId w:val="5"/>
        </w:numPr>
        <w:spacing w:after="240" w:afterAutospacing="0"/>
        <w:rPr>
          <w:rFonts w:ascii="Verdana" w:eastAsia="Times New Roman" w:hAnsi="Verdana" w:cs="Times New Roman"/>
          <w:sz w:val="17"/>
          <w:szCs w:val="17"/>
          <w:lang w:eastAsia="es-ES"/>
        </w:rPr>
      </w:pPr>
      <w:r w:rsidRPr="00B80885">
        <w:rPr>
          <w:rFonts w:ascii="Verdana" w:eastAsia="Times New Roman" w:hAnsi="Verdana" w:cs="Times New Roman"/>
          <w:sz w:val="17"/>
          <w:szCs w:val="17"/>
          <w:lang w:eastAsia="es-ES"/>
        </w:rPr>
        <w:t>Panneaux de fibres dont les médium</w:t>
      </w:r>
    </w:p>
    <w:p w:rsidR="00B80885" w:rsidRPr="00B80885" w:rsidRDefault="00B80885" w:rsidP="00B80885">
      <w:pPr>
        <w:pBdr>
          <w:bottom w:val="dotted" w:sz="6" w:space="0" w:color="DC282F"/>
        </w:pBdr>
        <w:spacing w:before="225" w:beforeAutospacing="0" w:after="90" w:afterAutospacing="0"/>
        <w:ind w:left="0" w:firstLine="0"/>
        <w:outlineLvl w:val="3"/>
        <w:rPr>
          <w:rFonts w:ascii="Verdana" w:eastAsia="Times New Roman" w:hAnsi="Verdana" w:cs="Times New Roman"/>
          <w:b/>
          <w:bCs/>
          <w:color w:val="DC282F"/>
          <w:sz w:val="20"/>
          <w:szCs w:val="20"/>
          <w:lang w:eastAsia="es-ES"/>
        </w:rPr>
      </w:pPr>
      <w:bookmarkStart w:id="1" w:name="_titre_position_3"/>
      <w:r w:rsidRPr="00B80885">
        <w:rPr>
          <w:rFonts w:ascii="Verdana" w:eastAsia="Times New Roman" w:hAnsi="Verdana" w:cs="Times New Roman"/>
          <w:b/>
          <w:bCs/>
          <w:color w:val="00768F"/>
          <w:sz w:val="2"/>
          <w:szCs w:val="2"/>
          <w:lang w:eastAsia="es-ES"/>
        </w:rPr>
        <w:t> </w:t>
      </w:r>
      <w:bookmarkEnd w:id="1"/>
      <w:r w:rsidRPr="00B80885">
        <w:rPr>
          <w:rFonts w:ascii="Verdana" w:eastAsia="Times New Roman" w:hAnsi="Verdana" w:cs="Times New Roman"/>
          <w:b/>
          <w:bCs/>
          <w:color w:val="DC282F"/>
          <w:sz w:val="20"/>
          <w:szCs w:val="20"/>
          <w:lang w:eastAsia="es-ES"/>
        </w:rPr>
        <w:t>Nature chimique</w:t>
      </w:r>
    </w:p>
    <w:p w:rsidR="00B80885" w:rsidRPr="00B80885" w:rsidRDefault="00B80885" w:rsidP="00B80885">
      <w:pPr>
        <w:ind w:left="300" w:firstLine="0"/>
        <w:jc w:val="both"/>
        <w:rPr>
          <w:rFonts w:ascii="Verdana" w:eastAsia="Times New Roman" w:hAnsi="Verdana" w:cs="Times New Roman"/>
          <w:sz w:val="17"/>
          <w:szCs w:val="17"/>
          <w:lang w:eastAsia="es-ES"/>
        </w:rPr>
      </w:pPr>
      <w:r w:rsidRPr="00B80885">
        <w:rPr>
          <w:rFonts w:ascii="Verdana" w:eastAsia="Times New Roman" w:hAnsi="Verdana" w:cs="Times New Roman"/>
          <w:b/>
          <w:bCs/>
          <w:sz w:val="17"/>
          <w:lang w:eastAsia="es-ES"/>
        </w:rPr>
        <w:t xml:space="preserve">Les bois de conifères </w:t>
      </w:r>
      <w:r w:rsidRPr="00B80885">
        <w:rPr>
          <w:rFonts w:ascii="Verdana" w:eastAsia="Times New Roman" w:hAnsi="Verdana" w:cs="Times New Roman"/>
          <w:sz w:val="17"/>
          <w:szCs w:val="17"/>
          <w:lang w:eastAsia="es-ES"/>
        </w:rPr>
        <w:t>renferment des</w:t>
      </w:r>
      <w:r w:rsidRPr="00B80885">
        <w:rPr>
          <w:rFonts w:ascii="Verdana" w:eastAsia="Times New Roman" w:hAnsi="Verdana" w:cs="Times New Roman"/>
          <w:b/>
          <w:bCs/>
          <w:sz w:val="17"/>
          <w:lang w:eastAsia="es-ES"/>
        </w:rPr>
        <w:t xml:space="preserve"> terpènes</w:t>
      </w:r>
    </w:p>
    <w:p w:rsidR="00B80885" w:rsidRPr="00B80885" w:rsidRDefault="00B80885" w:rsidP="00B80885">
      <w:pPr>
        <w:ind w:left="300" w:firstLine="0"/>
        <w:jc w:val="both"/>
        <w:rPr>
          <w:rFonts w:ascii="Verdana" w:eastAsia="Times New Roman" w:hAnsi="Verdana" w:cs="Times New Roman"/>
          <w:sz w:val="17"/>
          <w:szCs w:val="17"/>
          <w:lang w:eastAsia="es-ES"/>
        </w:rPr>
      </w:pPr>
      <w:r w:rsidRPr="00B80885">
        <w:rPr>
          <w:rFonts w:ascii="Verdana" w:eastAsia="Times New Roman" w:hAnsi="Verdana" w:cs="Times New Roman"/>
          <w:b/>
          <w:bCs/>
          <w:sz w:val="17"/>
          <w:lang w:eastAsia="es-ES"/>
        </w:rPr>
        <w:t>Les bois tendres</w:t>
      </w:r>
      <w:r w:rsidRPr="00B80885">
        <w:rPr>
          <w:rFonts w:ascii="Verdana" w:eastAsia="Times New Roman" w:hAnsi="Verdana" w:cs="Times New Roman"/>
          <w:sz w:val="17"/>
          <w:szCs w:val="17"/>
          <w:lang w:eastAsia="es-ES"/>
        </w:rPr>
        <w:t xml:space="preserve"> ont peu de tannins</w:t>
      </w:r>
    </w:p>
    <w:p w:rsidR="00B80885" w:rsidRPr="00B80885" w:rsidRDefault="00B80885" w:rsidP="00B80885">
      <w:pPr>
        <w:ind w:left="300" w:firstLine="0"/>
        <w:jc w:val="both"/>
        <w:rPr>
          <w:rFonts w:ascii="Verdana" w:eastAsia="Times New Roman" w:hAnsi="Verdana" w:cs="Times New Roman"/>
          <w:sz w:val="17"/>
          <w:szCs w:val="17"/>
          <w:lang w:eastAsia="es-ES"/>
        </w:rPr>
      </w:pPr>
      <w:r w:rsidRPr="00B80885">
        <w:rPr>
          <w:rFonts w:ascii="Verdana" w:eastAsia="Times New Roman" w:hAnsi="Verdana" w:cs="Times New Roman"/>
          <w:b/>
          <w:bCs/>
          <w:sz w:val="17"/>
          <w:lang w:eastAsia="es-ES"/>
        </w:rPr>
        <w:t xml:space="preserve">Tous les bois durs </w:t>
      </w:r>
      <w:r w:rsidRPr="00B80885">
        <w:rPr>
          <w:rFonts w:ascii="Verdana" w:eastAsia="Times New Roman" w:hAnsi="Verdana" w:cs="Times New Roman"/>
          <w:sz w:val="17"/>
          <w:szCs w:val="17"/>
          <w:lang w:eastAsia="es-ES"/>
        </w:rPr>
        <w:t xml:space="preserve">renferment </w:t>
      </w:r>
      <w:r w:rsidRPr="00B80885">
        <w:rPr>
          <w:rFonts w:ascii="Verdana" w:eastAsia="Times New Roman" w:hAnsi="Verdana" w:cs="Times New Roman"/>
          <w:b/>
          <w:bCs/>
          <w:sz w:val="17"/>
          <w:lang w:eastAsia="es-ES"/>
        </w:rPr>
        <w:t>des tannins condensés</w:t>
      </w:r>
      <w:r w:rsidRPr="00B80885">
        <w:rPr>
          <w:rFonts w:ascii="Verdana" w:eastAsia="Times New Roman" w:hAnsi="Verdana" w:cs="Times New Roman"/>
          <w:sz w:val="17"/>
          <w:szCs w:val="17"/>
          <w:lang w:eastAsia="es-ES"/>
        </w:rPr>
        <w:t xml:space="preserve"> ( affinité pour les protéines)</w:t>
      </w:r>
    </w:p>
    <w:p w:rsidR="00B80885" w:rsidRPr="00B80885" w:rsidRDefault="00B80885" w:rsidP="00B80885">
      <w:pPr>
        <w:spacing w:before="0" w:after="0"/>
        <w:ind w:left="0" w:firstLine="0"/>
        <w:jc w:val="both"/>
        <w:rPr>
          <w:rFonts w:ascii="Verdana" w:eastAsia="Times New Roman" w:hAnsi="Verdana" w:cs="Times New Roman"/>
          <w:b/>
          <w:bCs/>
          <w:sz w:val="17"/>
          <w:szCs w:val="17"/>
          <w:lang w:eastAsia="es-ES"/>
        </w:rPr>
      </w:pPr>
      <w:r w:rsidRPr="00B80885">
        <w:rPr>
          <w:rFonts w:ascii="Verdana" w:eastAsia="Times New Roman" w:hAnsi="Verdana" w:cs="Times New Roman"/>
          <w:b/>
          <w:bCs/>
          <w:sz w:val="2"/>
          <w:lang w:eastAsia="es-ES"/>
        </w:rPr>
        <w:t>[important]</w:t>
      </w:r>
      <w:r w:rsidRPr="00B80885">
        <w:rPr>
          <w:rFonts w:ascii="Verdana" w:eastAsia="Times New Roman" w:hAnsi="Verdana" w:cs="Times New Roman"/>
          <w:b/>
          <w:bCs/>
          <w:sz w:val="17"/>
          <w:szCs w:val="17"/>
          <w:lang w:eastAsia="es-ES"/>
        </w:rPr>
        <w:t>Tous les bois contiennent:</w:t>
      </w:r>
      <w:r w:rsidRPr="00B80885">
        <w:rPr>
          <w:rFonts w:ascii="Verdana" w:eastAsia="Times New Roman" w:hAnsi="Verdana" w:cs="Times New Roman"/>
          <w:b/>
          <w:bCs/>
          <w:sz w:val="17"/>
          <w:szCs w:val="17"/>
          <w:lang w:eastAsia="es-ES"/>
        </w:rPr>
        <w:br/>
      </w:r>
      <w:r w:rsidRPr="00B80885">
        <w:rPr>
          <w:rFonts w:ascii="Verdana" w:eastAsia="Times New Roman" w:hAnsi="Verdana" w:cs="Times New Roman"/>
          <w:b/>
          <w:bCs/>
          <w:sz w:val="2"/>
          <w:lang w:eastAsia="es-ES"/>
        </w:rPr>
        <w:t>[fin important]</w:t>
      </w:r>
    </w:p>
    <w:p w:rsidR="00B80885" w:rsidRPr="00B80885" w:rsidRDefault="00B80885" w:rsidP="00B80885">
      <w:pPr>
        <w:numPr>
          <w:ilvl w:val="0"/>
          <w:numId w:val="6"/>
        </w:numPr>
        <w:spacing w:after="240" w:afterAutospacing="0"/>
        <w:rPr>
          <w:rFonts w:ascii="Verdana" w:eastAsia="Times New Roman" w:hAnsi="Verdana" w:cs="Times New Roman"/>
          <w:sz w:val="17"/>
          <w:szCs w:val="17"/>
          <w:lang w:val="es-ES" w:eastAsia="es-ES"/>
        </w:rPr>
      </w:pPr>
      <w:r w:rsidRPr="00B80885">
        <w:rPr>
          <w:rFonts w:ascii="Verdana" w:eastAsia="Times New Roman" w:hAnsi="Verdana" w:cs="Times New Roman"/>
          <w:sz w:val="17"/>
          <w:szCs w:val="17"/>
          <w:lang w:val="es-ES" w:eastAsia="es-ES"/>
        </w:rPr>
        <w:t xml:space="preserve">Des </w:t>
      </w:r>
      <w:proofErr w:type="spellStart"/>
      <w:r w:rsidRPr="00B80885">
        <w:rPr>
          <w:rFonts w:ascii="Verdana" w:eastAsia="Times New Roman" w:hAnsi="Verdana" w:cs="Times New Roman"/>
          <w:sz w:val="17"/>
          <w:szCs w:val="17"/>
          <w:lang w:val="es-ES" w:eastAsia="es-ES"/>
        </w:rPr>
        <w:t>aldéhydes</w:t>
      </w:r>
      <w:proofErr w:type="spellEnd"/>
    </w:p>
    <w:p w:rsidR="00B80885" w:rsidRPr="00B80885" w:rsidRDefault="00B80885" w:rsidP="00B80885">
      <w:pPr>
        <w:numPr>
          <w:ilvl w:val="0"/>
          <w:numId w:val="6"/>
        </w:numPr>
        <w:spacing w:after="240" w:afterAutospacing="0"/>
        <w:rPr>
          <w:rFonts w:ascii="Verdana" w:eastAsia="Times New Roman" w:hAnsi="Verdana" w:cs="Times New Roman"/>
          <w:sz w:val="17"/>
          <w:szCs w:val="17"/>
          <w:lang w:val="es-ES" w:eastAsia="es-ES"/>
        </w:rPr>
      </w:pPr>
      <w:r w:rsidRPr="00B80885">
        <w:rPr>
          <w:rFonts w:ascii="Verdana" w:eastAsia="Times New Roman" w:hAnsi="Verdana" w:cs="Times New Roman"/>
          <w:sz w:val="17"/>
          <w:szCs w:val="17"/>
          <w:lang w:val="es-ES" w:eastAsia="es-ES"/>
        </w:rPr>
        <w:t xml:space="preserve">de la 2,6 </w:t>
      </w:r>
      <w:proofErr w:type="spellStart"/>
      <w:r w:rsidRPr="00B80885">
        <w:rPr>
          <w:rFonts w:ascii="Verdana" w:eastAsia="Times New Roman" w:hAnsi="Verdana" w:cs="Times New Roman"/>
          <w:sz w:val="17"/>
          <w:szCs w:val="17"/>
          <w:lang w:val="es-ES" w:eastAsia="es-ES"/>
        </w:rPr>
        <w:t>diméthoxybenzoquinone</w:t>
      </w:r>
      <w:proofErr w:type="spellEnd"/>
    </w:p>
    <w:p w:rsidR="00B80885" w:rsidRPr="00B80885" w:rsidRDefault="00B80885" w:rsidP="00B80885">
      <w:pPr>
        <w:spacing w:before="0" w:after="0"/>
        <w:ind w:left="0" w:firstLine="0"/>
        <w:jc w:val="both"/>
        <w:rPr>
          <w:rFonts w:ascii="Verdana" w:eastAsia="Times New Roman" w:hAnsi="Verdana" w:cs="Times New Roman"/>
          <w:b/>
          <w:bCs/>
          <w:sz w:val="17"/>
          <w:szCs w:val="17"/>
          <w:lang w:eastAsia="es-ES"/>
        </w:rPr>
      </w:pPr>
      <w:r w:rsidRPr="00B80885">
        <w:rPr>
          <w:rFonts w:ascii="Verdana" w:eastAsia="Times New Roman" w:hAnsi="Verdana" w:cs="Times New Roman"/>
          <w:b/>
          <w:bCs/>
          <w:sz w:val="2"/>
          <w:lang w:eastAsia="es-ES"/>
        </w:rPr>
        <w:t>[important]</w:t>
      </w:r>
      <w:r w:rsidRPr="00B80885">
        <w:rPr>
          <w:rFonts w:ascii="Verdana" w:eastAsia="Times New Roman" w:hAnsi="Verdana" w:cs="Times New Roman"/>
          <w:b/>
          <w:bCs/>
          <w:sz w:val="17"/>
          <w:szCs w:val="17"/>
          <w:lang w:eastAsia="es-ES"/>
        </w:rPr>
        <w:t>Les bois durs tropicaux renferment en plus</w:t>
      </w:r>
      <w:r w:rsidRPr="00B80885">
        <w:rPr>
          <w:rFonts w:ascii="Verdana" w:eastAsia="Times New Roman" w:hAnsi="Verdana" w:cs="Times New Roman"/>
          <w:b/>
          <w:bCs/>
          <w:sz w:val="2"/>
          <w:lang w:eastAsia="es-ES"/>
        </w:rPr>
        <w:t>[fin important]</w:t>
      </w:r>
    </w:p>
    <w:p w:rsidR="00B80885" w:rsidRPr="00B80885" w:rsidRDefault="00B80885" w:rsidP="00B80885">
      <w:pPr>
        <w:numPr>
          <w:ilvl w:val="0"/>
          <w:numId w:val="7"/>
        </w:numPr>
        <w:spacing w:after="240" w:afterAutospacing="0"/>
        <w:rPr>
          <w:rFonts w:ascii="Verdana" w:eastAsia="Times New Roman" w:hAnsi="Verdana" w:cs="Times New Roman"/>
          <w:sz w:val="17"/>
          <w:szCs w:val="17"/>
          <w:lang w:val="es-ES" w:eastAsia="es-ES"/>
        </w:rPr>
      </w:pPr>
      <w:proofErr w:type="spellStart"/>
      <w:r w:rsidRPr="00B80885">
        <w:rPr>
          <w:rFonts w:ascii="Verdana" w:eastAsia="Times New Roman" w:hAnsi="Verdana" w:cs="Times New Roman"/>
          <w:sz w:val="17"/>
          <w:szCs w:val="17"/>
          <w:lang w:val="es-ES" w:eastAsia="es-ES"/>
        </w:rPr>
        <w:t>D'autres</w:t>
      </w:r>
      <w:proofErr w:type="spellEnd"/>
      <w:r w:rsidRPr="00B80885">
        <w:rPr>
          <w:rFonts w:ascii="Verdana" w:eastAsia="Times New Roman" w:hAnsi="Verdana" w:cs="Times New Roman"/>
          <w:sz w:val="17"/>
          <w:szCs w:val="17"/>
          <w:lang w:val="es-ES" w:eastAsia="es-ES"/>
        </w:rPr>
        <w:t xml:space="preserve"> </w:t>
      </w:r>
      <w:proofErr w:type="spellStart"/>
      <w:r w:rsidRPr="00B80885">
        <w:rPr>
          <w:rFonts w:ascii="Verdana" w:eastAsia="Times New Roman" w:hAnsi="Verdana" w:cs="Times New Roman"/>
          <w:sz w:val="17"/>
          <w:szCs w:val="17"/>
          <w:lang w:val="es-ES" w:eastAsia="es-ES"/>
        </w:rPr>
        <w:t>composés</w:t>
      </w:r>
      <w:proofErr w:type="spellEnd"/>
      <w:r w:rsidRPr="00B80885">
        <w:rPr>
          <w:rFonts w:ascii="Verdana" w:eastAsia="Times New Roman" w:hAnsi="Verdana" w:cs="Times New Roman"/>
          <w:sz w:val="17"/>
          <w:szCs w:val="17"/>
          <w:lang w:val="es-ES" w:eastAsia="es-ES"/>
        </w:rPr>
        <w:t xml:space="preserve"> </w:t>
      </w:r>
      <w:proofErr w:type="spellStart"/>
      <w:r w:rsidRPr="00B80885">
        <w:rPr>
          <w:rFonts w:ascii="Verdana" w:eastAsia="Times New Roman" w:hAnsi="Verdana" w:cs="Times New Roman"/>
          <w:sz w:val="17"/>
          <w:szCs w:val="17"/>
          <w:lang w:val="es-ES" w:eastAsia="es-ES"/>
        </w:rPr>
        <w:t>quinoniques</w:t>
      </w:r>
      <w:proofErr w:type="spellEnd"/>
      <w:r w:rsidRPr="00B80885">
        <w:rPr>
          <w:rFonts w:ascii="Verdana" w:eastAsia="Times New Roman" w:hAnsi="Verdana" w:cs="Times New Roman"/>
          <w:sz w:val="17"/>
          <w:szCs w:val="17"/>
          <w:lang w:val="es-ES" w:eastAsia="es-ES"/>
        </w:rPr>
        <w:t>.</w:t>
      </w:r>
    </w:p>
    <w:p w:rsidR="00B80885" w:rsidRPr="00B80885" w:rsidRDefault="00B80885" w:rsidP="00B80885">
      <w:pPr>
        <w:numPr>
          <w:ilvl w:val="0"/>
          <w:numId w:val="7"/>
        </w:numPr>
        <w:spacing w:after="240" w:afterAutospacing="0"/>
        <w:rPr>
          <w:rFonts w:ascii="Verdana" w:eastAsia="Times New Roman" w:hAnsi="Verdana" w:cs="Times New Roman"/>
          <w:sz w:val="17"/>
          <w:szCs w:val="17"/>
          <w:lang w:eastAsia="es-ES"/>
        </w:rPr>
      </w:pPr>
      <w:r w:rsidRPr="00B80885">
        <w:rPr>
          <w:rFonts w:ascii="Verdana" w:eastAsia="Times New Roman" w:hAnsi="Verdana" w:cs="Times New Roman"/>
          <w:sz w:val="17"/>
          <w:szCs w:val="17"/>
          <w:lang w:eastAsia="es-ES"/>
        </w:rPr>
        <w:t>Et pour certains ses dérivés du psoralène.</w:t>
      </w:r>
    </w:p>
    <w:p w:rsidR="00B80885" w:rsidRPr="00B80885" w:rsidRDefault="00B80885" w:rsidP="00B80885">
      <w:pPr>
        <w:ind w:left="300" w:firstLine="0"/>
        <w:jc w:val="both"/>
        <w:rPr>
          <w:rFonts w:ascii="Verdana" w:eastAsia="Times New Roman" w:hAnsi="Verdana" w:cs="Times New Roman"/>
          <w:sz w:val="17"/>
          <w:szCs w:val="17"/>
          <w:lang w:eastAsia="es-ES"/>
        </w:rPr>
      </w:pPr>
      <w:r w:rsidRPr="00B80885">
        <w:rPr>
          <w:rFonts w:ascii="Verdana" w:eastAsia="Times New Roman" w:hAnsi="Verdana" w:cs="Times New Roman"/>
          <w:b/>
          <w:bCs/>
          <w:sz w:val="17"/>
          <w:lang w:eastAsia="es-ES"/>
        </w:rPr>
        <w:t>Les bois d'Europe</w:t>
      </w:r>
      <w:r w:rsidRPr="00B80885">
        <w:rPr>
          <w:rFonts w:ascii="Verdana" w:eastAsia="Times New Roman" w:hAnsi="Verdana" w:cs="Times New Roman"/>
          <w:sz w:val="17"/>
          <w:szCs w:val="17"/>
          <w:lang w:eastAsia="es-ES"/>
        </w:rPr>
        <w:t xml:space="preserve"> ( pins) contiennent de la </w:t>
      </w:r>
      <w:r w:rsidRPr="00B80885">
        <w:rPr>
          <w:rFonts w:ascii="Verdana" w:eastAsia="Times New Roman" w:hAnsi="Verdana" w:cs="Times New Roman"/>
          <w:b/>
          <w:bCs/>
          <w:sz w:val="17"/>
          <w:lang w:eastAsia="es-ES"/>
        </w:rPr>
        <w:t>colophane.</w:t>
      </w:r>
    </w:p>
    <w:p w:rsidR="00B80885" w:rsidRPr="00B80885" w:rsidRDefault="00B80885" w:rsidP="00B80885">
      <w:pPr>
        <w:ind w:left="300" w:firstLine="0"/>
        <w:jc w:val="both"/>
        <w:rPr>
          <w:rFonts w:ascii="Verdana" w:eastAsia="Times New Roman" w:hAnsi="Verdana" w:cs="Times New Roman"/>
          <w:sz w:val="17"/>
          <w:szCs w:val="17"/>
          <w:lang w:eastAsia="es-ES"/>
        </w:rPr>
      </w:pPr>
      <w:r w:rsidRPr="00B80885">
        <w:rPr>
          <w:rFonts w:ascii="Verdana" w:eastAsia="Times New Roman" w:hAnsi="Verdana" w:cs="Times New Roman"/>
          <w:sz w:val="17"/>
          <w:szCs w:val="17"/>
          <w:lang w:eastAsia="es-ES"/>
        </w:rPr>
        <w:t xml:space="preserve">Certains </w:t>
      </w:r>
      <w:r w:rsidRPr="00B80885">
        <w:rPr>
          <w:rFonts w:ascii="Verdana" w:eastAsia="Times New Roman" w:hAnsi="Verdana" w:cs="Times New Roman"/>
          <w:b/>
          <w:bCs/>
          <w:sz w:val="17"/>
          <w:lang w:eastAsia="es-ES"/>
        </w:rPr>
        <w:t>bois tropicaux</w:t>
      </w:r>
      <w:r w:rsidRPr="00B80885">
        <w:rPr>
          <w:rFonts w:ascii="Verdana" w:eastAsia="Times New Roman" w:hAnsi="Verdana" w:cs="Times New Roman"/>
          <w:sz w:val="17"/>
          <w:szCs w:val="17"/>
          <w:lang w:eastAsia="es-ES"/>
        </w:rPr>
        <w:t xml:space="preserve"> renferment de la </w:t>
      </w:r>
      <w:r w:rsidRPr="00B80885">
        <w:rPr>
          <w:rFonts w:ascii="Verdana" w:eastAsia="Times New Roman" w:hAnsi="Verdana" w:cs="Times New Roman"/>
          <w:b/>
          <w:bCs/>
          <w:sz w:val="17"/>
          <w:lang w:eastAsia="es-ES"/>
        </w:rPr>
        <w:t>silice cristalline.</w:t>
      </w:r>
    </w:p>
    <w:p w:rsidR="00B80885" w:rsidRPr="006A79BD" w:rsidRDefault="00B80885">
      <w:pPr>
        <w:rPr>
          <w:sz w:val="18"/>
          <w:szCs w:val="18"/>
        </w:rPr>
      </w:pPr>
    </w:p>
    <w:sectPr w:rsidR="00B80885" w:rsidRPr="006A79B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E533F"/>
    <w:multiLevelType w:val="multilevel"/>
    <w:tmpl w:val="D238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D5C6342"/>
    <w:multiLevelType w:val="multilevel"/>
    <w:tmpl w:val="72DE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FA037B8"/>
    <w:multiLevelType w:val="multilevel"/>
    <w:tmpl w:val="953C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0C236C7"/>
    <w:multiLevelType w:val="multilevel"/>
    <w:tmpl w:val="5FF47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9AF3832"/>
    <w:multiLevelType w:val="multilevel"/>
    <w:tmpl w:val="3D22C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79C72F8"/>
    <w:multiLevelType w:val="multilevel"/>
    <w:tmpl w:val="A936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CE11D60"/>
    <w:multiLevelType w:val="multilevel"/>
    <w:tmpl w:val="4A24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A79BD"/>
    <w:rsid w:val="00052B63"/>
    <w:rsid w:val="0008504C"/>
    <w:rsid w:val="000938B1"/>
    <w:rsid w:val="0010704C"/>
    <w:rsid w:val="0012181E"/>
    <w:rsid w:val="001F1D1D"/>
    <w:rsid w:val="001F57A1"/>
    <w:rsid w:val="00381F62"/>
    <w:rsid w:val="003B6126"/>
    <w:rsid w:val="003E5EA7"/>
    <w:rsid w:val="003F0EAF"/>
    <w:rsid w:val="00400015"/>
    <w:rsid w:val="00415521"/>
    <w:rsid w:val="00427B94"/>
    <w:rsid w:val="00430421"/>
    <w:rsid w:val="004F2C1C"/>
    <w:rsid w:val="00500C73"/>
    <w:rsid w:val="00576062"/>
    <w:rsid w:val="00587DE4"/>
    <w:rsid w:val="005E41A5"/>
    <w:rsid w:val="005F1BCA"/>
    <w:rsid w:val="006672DA"/>
    <w:rsid w:val="006931D5"/>
    <w:rsid w:val="006A79BD"/>
    <w:rsid w:val="006C761C"/>
    <w:rsid w:val="00863046"/>
    <w:rsid w:val="008C29D2"/>
    <w:rsid w:val="008D02E9"/>
    <w:rsid w:val="008D0F42"/>
    <w:rsid w:val="008E203A"/>
    <w:rsid w:val="009178E4"/>
    <w:rsid w:val="009B6493"/>
    <w:rsid w:val="00A70640"/>
    <w:rsid w:val="00B15370"/>
    <w:rsid w:val="00B568FE"/>
    <w:rsid w:val="00B80885"/>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ld1">
    <w:name w:val="bold1"/>
    <w:basedOn w:val="Normal"/>
    <w:rsid w:val="00B80885"/>
    <w:pPr>
      <w:ind w:left="0" w:firstLine="0"/>
      <w:jc w:val="both"/>
    </w:pPr>
    <w:rPr>
      <w:rFonts w:ascii="Times New Roman" w:eastAsia="Times New Roman" w:hAnsi="Times New Roman" w:cs="Times New Roman"/>
      <w:b/>
      <w:bCs/>
      <w:sz w:val="24"/>
      <w:szCs w:val="24"/>
      <w:lang w:val="es-ES" w:eastAsia="es-ES"/>
    </w:rPr>
  </w:style>
  <w:style w:type="paragraph" w:customStyle="1" w:styleId="indent41">
    <w:name w:val="indent41"/>
    <w:basedOn w:val="Normal"/>
    <w:rsid w:val="00B80885"/>
    <w:pPr>
      <w:ind w:left="300" w:firstLine="0"/>
      <w:jc w:val="both"/>
    </w:pPr>
    <w:rPr>
      <w:rFonts w:ascii="Times New Roman" w:eastAsia="Times New Roman" w:hAnsi="Times New Roman" w:cs="Times New Roman"/>
      <w:sz w:val="24"/>
      <w:szCs w:val="24"/>
      <w:lang w:val="es-ES" w:eastAsia="es-ES"/>
    </w:rPr>
  </w:style>
  <w:style w:type="character" w:customStyle="1" w:styleId="invisibleinfo2">
    <w:name w:val="invisible_info2"/>
    <w:basedOn w:val="Fuentedeprrafopredeter"/>
    <w:rsid w:val="00B80885"/>
    <w:rPr>
      <w:vanish w:val="0"/>
      <w:webHidden w:val="0"/>
      <w:sz w:val="2"/>
      <w:szCs w:val="2"/>
      <w:specVanish w:val="0"/>
    </w:rPr>
  </w:style>
  <w:style w:type="character" w:customStyle="1" w:styleId="bold2">
    <w:name w:val="bold2"/>
    <w:basedOn w:val="Fuentedeprrafopredeter"/>
    <w:rsid w:val="00B80885"/>
    <w:rPr>
      <w:b/>
      <w:bCs/>
    </w:rPr>
  </w:style>
  <w:style w:type="character" w:styleId="Hipervnculo">
    <w:name w:val="Hyperlink"/>
    <w:basedOn w:val="Fuentedeprrafopredeter"/>
    <w:uiPriority w:val="99"/>
    <w:semiHidden/>
    <w:unhideWhenUsed/>
    <w:rsid w:val="00430421"/>
    <w:rPr>
      <w:rFonts w:ascii="Arial" w:hAnsi="Arial" w:cs="Arial" w:hint="default"/>
      <w:strike w:val="0"/>
      <w:dstrike w:val="0"/>
      <w:color w:val="0000FF"/>
      <w:sz w:val="17"/>
      <w:szCs w:val="17"/>
      <w:u w:val="none"/>
      <w:effect w:val="none"/>
    </w:rPr>
  </w:style>
  <w:style w:type="paragraph" w:styleId="NormalWeb">
    <w:name w:val="Normal (Web)"/>
    <w:basedOn w:val="Normal"/>
    <w:uiPriority w:val="99"/>
    <w:unhideWhenUsed/>
    <w:rsid w:val="00430421"/>
    <w:pPr>
      <w:ind w:left="0" w:firstLine="0"/>
    </w:pPr>
    <w:rPr>
      <w:rFonts w:ascii="Times New Roman" w:eastAsia="Times New Roman" w:hAnsi="Times New Roman" w:cs="Times New Roman"/>
      <w:sz w:val="24"/>
      <w:szCs w:val="24"/>
      <w:lang w:val="es-ES" w:eastAsia="es-ES"/>
    </w:rPr>
  </w:style>
  <w:style w:type="character" w:customStyle="1" w:styleId="classe21">
    <w:name w:val="classe21"/>
    <w:basedOn w:val="Fuentedeprrafopredeter"/>
    <w:rsid w:val="00430421"/>
    <w:rPr>
      <w:b/>
      <w:bCs/>
      <w:smallCaps/>
      <w:color w:val="000066"/>
      <w:sz w:val="27"/>
      <w:szCs w:val="27"/>
    </w:rPr>
  </w:style>
  <w:style w:type="paragraph" w:styleId="Textodeglobo">
    <w:name w:val="Balloon Text"/>
    <w:basedOn w:val="Normal"/>
    <w:link w:val="TextodegloboCar"/>
    <w:uiPriority w:val="99"/>
    <w:semiHidden/>
    <w:unhideWhenUsed/>
    <w:rsid w:val="00430421"/>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0421"/>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234169596">
      <w:bodyDiv w:val="1"/>
      <w:marLeft w:val="0"/>
      <w:marRight w:val="0"/>
      <w:marTop w:val="0"/>
      <w:marBottom w:val="0"/>
      <w:divBdr>
        <w:top w:val="none" w:sz="0" w:space="0" w:color="auto"/>
        <w:left w:val="none" w:sz="0" w:space="0" w:color="auto"/>
        <w:bottom w:val="none" w:sz="0" w:space="0" w:color="auto"/>
        <w:right w:val="none" w:sz="0" w:space="0" w:color="auto"/>
      </w:divBdr>
      <w:divsChild>
        <w:div w:id="1063872980">
          <w:marLeft w:val="0"/>
          <w:marRight w:val="0"/>
          <w:marTop w:val="0"/>
          <w:marBottom w:val="0"/>
          <w:divBdr>
            <w:top w:val="none" w:sz="0" w:space="0" w:color="auto"/>
            <w:left w:val="none" w:sz="0" w:space="0" w:color="auto"/>
            <w:bottom w:val="none" w:sz="0" w:space="0" w:color="auto"/>
            <w:right w:val="none" w:sz="0" w:space="0" w:color="auto"/>
          </w:divBdr>
          <w:divsChild>
            <w:div w:id="670913587">
              <w:marLeft w:val="0"/>
              <w:marRight w:val="90"/>
              <w:marTop w:val="0"/>
              <w:marBottom w:val="60"/>
              <w:divBdr>
                <w:top w:val="none" w:sz="0" w:space="0" w:color="auto"/>
                <w:left w:val="none" w:sz="0" w:space="0" w:color="auto"/>
                <w:bottom w:val="none" w:sz="0" w:space="0" w:color="auto"/>
                <w:right w:val="none" w:sz="0" w:space="0" w:color="auto"/>
              </w:divBdr>
              <w:divsChild>
                <w:div w:id="468404490">
                  <w:marLeft w:val="0"/>
                  <w:marRight w:val="0"/>
                  <w:marTop w:val="0"/>
                  <w:marBottom w:val="600"/>
                  <w:divBdr>
                    <w:top w:val="none" w:sz="0" w:space="0" w:color="auto"/>
                    <w:left w:val="none" w:sz="0" w:space="0" w:color="auto"/>
                    <w:bottom w:val="none" w:sz="0" w:space="0" w:color="auto"/>
                    <w:right w:val="none" w:sz="0" w:space="0" w:color="auto"/>
                  </w:divBdr>
                  <w:divsChild>
                    <w:div w:id="1735467518">
                      <w:marLeft w:val="0"/>
                      <w:marRight w:val="0"/>
                      <w:marTop w:val="0"/>
                      <w:marBottom w:val="0"/>
                      <w:divBdr>
                        <w:top w:val="none" w:sz="0" w:space="0" w:color="auto"/>
                        <w:left w:val="none" w:sz="0" w:space="0" w:color="auto"/>
                        <w:bottom w:val="none" w:sz="0" w:space="0" w:color="auto"/>
                        <w:right w:val="none" w:sz="0" w:space="0" w:color="auto"/>
                      </w:divBdr>
                      <w:divsChild>
                        <w:div w:id="1647053380">
                          <w:marLeft w:val="0"/>
                          <w:marRight w:val="0"/>
                          <w:marTop w:val="0"/>
                          <w:marBottom w:val="0"/>
                          <w:divBdr>
                            <w:top w:val="none" w:sz="0" w:space="0" w:color="auto"/>
                            <w:left w:val="none" w:sz="0" w:space="0" w:color="auto"/>
                            <w:bottom w:val="none" w:sz="0" w:space="0" w:color="auto"/>
                            <w:right w:val="none" w:sz="0" w:space="0" w:color="auto"/>
                          </w:divBdr>
                          <w:divsChild>
                            <w:div w:id="177027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viaouest.com/search-video.php?q=Platane" TargetMode="External"/><Relationship Id="rId18" Type="http://schemas.openxmlformats.org/officeDocument/2006/relationships/hyperlink" Target="http://www.viaouest.com/search-picture.php?q=Ch&#226;taignier" TargetMode="External"/><Relationship Id="rId26" Type="http://schemas.openxmlformats.org/officeDocument/2006/relationships/hyperlink" Target="http://www.viaouest.com/search-picture.php?q=Noyer" TargetMode="External"/><Relationship Id="rId39" Type="http://schemas.openxmlformats.org/officeDocument/2006/relationships/hyperlink" Target="http://www.viaouest.com/search-video.php?q=Pitchpin" TargetMode="External"/><Relationship Id="rId3" Type="http://schemas.openxmlformats.org/officeDocument/2006/relationships/settings" Target="settings.xml"/><Relationship Id="rId21" Type="http://schemas.openxmlformats.org/officeDocument/2006/relationships/hyperlink" Target="http://www.viaouest.com/search-video.php?q=Palissandre" TargetMode="External"/><Relationship Id="rId34" Type="http://schemas.openxmlformats.org/officeDocument/2006/relationships/hyperlink" Target="http://www.viaouest.com/search-picture.php?q=Robinier" TargetMode="External"/><Relationship Id="rId42" Type="http://schemas.openxmlformats.org/officeDocument/2006/relationships/hyperlink" Target="http://www.viaouest.com/search-picture.php?q=Tilleul" TargetMode="External"/><Relationship Id="rId7" Type="http://schemas.openxmlformats.org/officeDocument/2006/relationships/hyperlink" Target="http://www.viaouest.com/search-picture.php?q=Aulne" TargetMode="External"/><Relationship Id="rId12" Type="http://schemas.openxmlformats.org/officeDocument/2006/relationships/hyperlink" Target="http://www.viaouest.com/search-picture.php?q=Poirier" TargetMode="External"/><Relationship Id="rId17" Type="http://schemas.openxmlformats.org/officeDocument/2006/relationships/hyperlink" Target="http://www.viaouest.com/search-video.php?q=Ch&#226;taignier" TargetMode="External"/><Relationship Id="rId25" Type="http://schemas.openxmlformats.org/officeDocument/2006/relationships/hyperlink" Target="http://www.viaouest.com/search-video.php?q=Noyer" TargetMode="External"/><Relationship Id="rId33" Type="http://schemas.openxmlformats.org/officeDocument/2006/relationships/hyperlink" Target="http://www.viaouest.com/search-video.php?q=Robinier" TargetMode="External"/><Relationship Id="rId38" Type="http://schemas.openxmlformats.org/officeDocument/2006/relationships/hyperlink" Target="http://www.viaouest.com/search-picture.php?q=Merisier" TargetMode="External"/><Relationship Id="rId2" Type="http://schemas.openxmlformats.org/officeDocument/2006/relationships/styles" Target="styles.xml"/><Relationship Id="rId16" Type="http://schemas.openxmlformats.org/officeDocument/2006/relationships/hyperlink" Target="http://www.viaouest.com/search-picture.php?q=Ch&#234;ne%20Rouvre" TargetMode="External"/><Relationship Id="rId20" Type="http://schemas.openxmlformats.org/officeDocument/2006/relationships/hyperlink" Target="http://www.viaouest.com/search-picture.php?q=Acajou" TargetMode="External"/><Relationship Id="rId29" Type="http://schemas.openxmlformats.org/officeDocument/2006/relationships/hyperlink" Target="http://www.viaouest.com/search-video.php?q=Erable" TargetMode="External"/><Relationship Id="rId41" Type="http://schemas.openxmlformats.org/officeDocument/2006/relationships/hyperlink" Target="http://www.viaouest.com/search-video.php?q=Tilleu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viaouest.com/search-video.php?q=Poirier" TargetMode="External"/><Relationship Id="rId24" Type="http://schemas.openxmlformats.org/officeDocument/2006/relationships/hyperlink" Target="http://www.viaouest.com/search-picture.php?q=Fr&#234;ne" TargetMode="External"/><Relationship Id="rId32" Type="http://schemas.openxmlformats.org/officeDocument/2006/relationships/hyperlink" Target="http://www.viaouest.com/search-picture.php?q=Peuplier" TargetMode="External"/><Relationship Id="rId37" Type="http://schemas.openxmlformats.org/officeDocument/2006/relationships/hyperlink" Target="http://www.viaouest.com/search-video.php?q=Merisier" TargetMode="External"/><Relationship Id="rId40" Type="http://schemas.openxmlformats.org/officeDocument/2006/relationships/hyperlink" Target="http://www.viaouest.com/search-picture.php?q=Pitchpin" TargetMode="External"/><Relationship Id="rId5" Type="http://schemas.openxmlformats.org/officeDocument/2006/relationships/hyperlink" Target="http://www.viaouest.com/search-video.php?q=Aulne" TargetMode="External"/><Relationship Id="rId15" Type="http://schemas.openxmlformats.org/officeDocument/2006/relationships/hyperlink" Target="http://www.viaouest.com/search-video.php?q=Ch&#234;ne%20Rouvre" TargetMode="External"/><Relationship Id="rId23" Type="http://schemas.openxmlformats.org/officeDocument/2006/relationships/hyperlink" Target="http://www.viaouest.com/search-video.php?q=Fr&#234;ne" TargetMode="External"/><Relationship Id="rId28" Type="http://schemas.openxmlformats.org/officeDocument/2006/relationships/hyperlink" Target="http://www.viaouest.com/search-picture.php?q=Orme" TargetMode="External"/><Relationship Id="rId36" Type="http://schemas.openxmlformats.org/officeDocument/2006/relationships/hyperlink" Target="http://www.viaouest.com/search-picture.php?q=Epic&#233;a" TargetMode="External"/><Relationship Id="rId10" Type="http://schemas.openxmlformats.org/officeDocument/2006/relationships/hyperlink" Target="http://www.viaouest.com/search-picture.php?q=Pin%20Sylvestre" TargetMode="External"/><Relationship Id="rId19" Type="http://schemas.openxmlformats.org/officeDocument/2006/relationships/hyperlink" Target="http://www.viaouest.com/search-video.php?q=Acajou" TargetMode="External"/><Relationship Id="rId31" Type="http://schemas.openxmlformats.org/officeDocument/2006/relationships/hyperlink" Target="http://www.viaouest.com/search-video.php?q=Peuplier"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iaouest.com/search-video.php?q=Pin%20Sylvestre" TargetMode="External"/><Relationship Id="rId14" Type="http://schemas.openxmlformats.org/officeDocument/2006/relationships/hyperlink" Target="http://www.viaouest.com/search-picture.php?q=Platane" TargetMode="External"/><Relationship Id="rId22" Type="http://schemas.openxmlformats.org/officeDocument/2006/relationships/hyperlink" Target="http://www.viaouest.com/search-picture.php?q=Palissandre" TargetMode="External"/><Relationship Id="rId27" Type="http://schemas.openxmlformats.org/officeDocument/2006/relationships/hyperlink" Target="http://www.viaouest.com/search-video.php?q=Orme" TargetMode="External"/><Relationship Id="rId30" Type="http://schemas.openxmlformats.org/officeDocument/2006/relationships/hyperlink" Target="http://www.viaouest.com/search-picture.php?q=Erable" TargetMode="External"/><Relationship Id="rId35" Type="http://schemas.openxmlformats.org/officeDocument/2006/relationships/hyperlink" Target="http://www.viaouest.com/search-video.php?q=Epic&#233;a" TargetMode="External"/><Relationship Id="rId43"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2252</Words>
  <Characters>12390</Characters>
  <Application>Microsoft Office Word</Application>
  <DocSecurity>0</DocSecurity>
  <Lines>103</Lines>
  <Paragraphs>29</Paragraphs>
  <ScaleCrop>false</ScaleCrop>
  <Company>RevolucionUnattended</Company>
  <LinksUpToDate>false</LinksUpToDate>
  <CharactersWithSpaces>14613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dcterms:created xsi:type="dcterms:W3CDTF">2011-01-09T18:37:00Z</dcterms:created>
  <dcterms:modified xsi:type="dcterms:W3CDTF">2011-01-09T18:59:00Z</dcterms:modified>
</cp:coreProperties>
</file>